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DAE8D" w14:textId="67828E18" w:rsidR="003032E3" w:rsidRPr="00C95BC8" w:rsidRDefault="00C95BC8" w:rsidP="003032E3">
      <w:pPr>
        <w:pStyle w:val="Textoindependiente"/>
        <w:spacing w:line="288" w:lineRule="auto"/>
        <w:jc w:val="center"/>
        <w:rPr>
          <w:b/>
          <w:sz w:val="32"/>
        </w:rPr>
      </w:pPr>
      <w:r w:rsidRPr="00C95BC8">
        <w:rPr>
          <w:b/>
          <w:sz w:val="32"/>
        </w:rPr>
        <w:t>Paper</w:t>
      </w:r>
      <w:r w:rsidR="00376E99">
        <w:rPr>
          <w:b/>
          <w:sz w:val="32"/>
        </w:rPr>
        <w:t>s</w:t>
      </w:r>
      <w:r w:rsidRPr="00C95BC8">
        <w:rPr>
          <w:b/>
          <w:sz w:val="32"/>
        </w:rPr>
        <w:t xml:space="preserve"> guide</w:t>
      </w:r>
    </w:p>
    <w:p w14:paraId="768DAE8E" w14:textId="77777777" w:rsidR="003032E3" w:rsidRPr="00C95BC8" w:rsidRDefault="003032E3" w:rsidP="003032E3">
      <w:pPr>
        <w:pStyle w:val="Textoindependiente"/>
        <w:spacing w:line="288" w:lineRule="auto"/>
      </w:pPr>
    </w:p>
    <w:p w14:paraId="768DAE8F" w14:textId="67BBEBF3" w:rsidR="003032E3" w:rsidRPr="00C95BC8" w:rsidRDefault="00C95BC8" w:rsidP="003032E3">
      <w:pPr>
        <w:pStyle w:val="Textoindependiente"/>
        <w:spacing w:line="288" w:lineRule="auto"/>
        <w:jc w:val="center"/>
        <w:rPr>
          <w:b/>
        </w:rPr>
      </w:pPr>
      <w:r w:rsidRPr="00C95BC8">
        <w:rPr>
          <w:b/>
        </w:rPr>
        <w:t>Name and surname of first author</w:t>
      </w:r>
    </w:p>
    <w:p w14:paraId="768DAE90" w14:textId="52B5F2CB" w:rsidR="003032E3" w:rsidRPr="00C95BC8" w:rsidRDefault="00C95BC8" w:rsidP="003032E3">
      <w:pPr>
        <w:pStyle w:val="Textoindependiente"/>
        <w:spacing w:line="288" w:lineRule="auto"/>
        <w:jc w:val="center"/>
      </w:pPr>
      <w:r w:rsidRPr="00C95BC8">
        <w:t>Affiliation, Country</w:t>
      </w:r>
    </w:p>
    <w:p w14:paraId="77203771" w14:textId="7B0BFB2C" w:rsidR="00C95BC8" w:rsidRPr="00C95BC8" w:rsidRDefault="00C95BC8" w:rsidP="00C95BC8">
      <w:pPr>
        <w:pStyle w:val="Textoindependiente"/>
        <w:spacing w:line="288" w:lineRule="auto"/>
        <w:jc w:val="center"/>
        <w:rPr>
          <w:b/>
        </w:rPr>
      </w:pPr>
      <w:r w:rsidRPr="00C95BC8">
        <w:rPr>
          <w:b/>
        </w:rPr>
        <w:t xml:space="preserve">Name and surname of </w:t>
      </w:r>
      <w:r>
        <w:rPr>
          <w:b/>
        </w:rPr>
        <w:t>second</w:t>
      </w:r>
      <w:r w:rsidRPr="00C95BC8">
        <w:rPr>
          <w:b/>
        </w:rPr>
        <w:t xml:space="preserve"> author</w:t>
      </w:r>
    </w:p>
    <w:p w14:paraId="768DAE92" w14:textId="0A300CD4" w:rsidR="003032E3" w:rsidRPr="00805E21" w:rsidRDefault="00C95BC8" w:rsidP="00C95BC8">
      <w:pPr>
        <w:pStyle w:val="Textoindependiente"/>
        <w:jc w:val="center"/>
        <w:rPr>
          <w:lang w:val="en-US"/>
        </w:rPr>
      </w:pPr>
      <w:r w:rsidRPr="00805E21">
        <w:rPr>
          <w:lang w:val="en-US"/>
        </w:rPr>
        <w:t xml:space="preserve"> Affiliation, Country</w:t>
      </w:r>
    </w:p>
    <w:p w14:paraId="768DAE93" w14:textId="77777777" w:rsidR="005D2B6C" w:rsidRPr="00805E21" w:rsidRDefault="005D2B6C" w:rsidP="003032E3">
      <w:pPr>
        <w:pStyle w:val="Textoindependiente"/>
        <w:rPr>
          <w:lang w:val="en-US"/>
        </w:rPr>
      </w:pPr>
    </w:p>
    <w:p w14:paraId="768DAE94" w14:textId="6B5D0F52" w:rsidR="003032E3" w:rsidRPr="00805E21" w:rsidRDefault="00C95BC8">
      <w:pPr>
        <w:tabs>
          <w:tab w:val="left" w:pos="-850"/>
          <w:tab w:val="left" w:pos="-1"/>
        </w:tabs>
        <w:spacing w:line="288" w:lineRule="auto"/>
        <w:jc w:val="both"/>
        <w:rPr>
          <w:b/>
        </w:rPr>
      </w:pPr>
      <w:r w:rsidRPr="00805E21">
        <w:rPr>
          <w:b/>
        </w:rPr>
        <w:t>ABSTRACT</w:t>
      </w:r>
    </w:p>
    <w:p w14:paraId="768DAE95" w14:textId="77777777" w:rsidR="005D2B6C" w:rsidRPr="00805E21" w:rsidRDefault="005D2B6C">
      <w:pPr>
        <w:tabs>
          <w:tab w:val="left" w:pos="-850"/>
          <w:tab w:val="left" w:pos="-1"/>
        </w:tabs>
        <w:spacing w:line="288" w:lineRule="auto"/>
        <w:jc w:val="both"/>
      </w:pPr>
    </w:p>
    <w:p w14:paraId="768DAE96" w14:textId="19556F63" w:rsidR="005D2B6C" w:rsidRPr="00C95BC8" w:rsidRDefault="00C95BC8">
      <w:pPr>
        <w:tabs>
          <w:tab w:val="left" w:pos="-850"/>
          <w:tab w:val="left" w:pos="-1"/>
        </w:tabs>
        <w:spacing w:line="288" w:lineRule="auto"/>
        <w:jc w:val="both"/>
        <w:rPr>
          <w:lang w:val="en-GB"/>
        </w:rPr>
      </w:pPr>
      <w:r>
        <w:rPr>
          <w:lang w:val="en-GB"/>
        </w:rPr>
        <w:t>This guide describes the appropriate format for all paper of the XV</w:t>
      </w:r>
      <w:r w:rsidR="00CA498F">
        <w:rPr>
          <w:lang w:val="en-GB"/>
        </w:rPr>
        <w:t>I</w:t>
      </w:r>
      <w:r>
        <w:rPr>
          <w:lang w:val="en-GB"/>
        </w:rPr>
        <w:t xml:space="preserve"> Conference on Transport Engineering (CIT 202</w:t>
      </w:r>
      <w:r w:rsidR="00CA498F">
        <w:rPr>
          <w:lang w:val="en-GB"/>
        </w:rPr>
        <w:t>5</w:t>
      </w:r>
      <w:r>
        <w:rPr>
          <w:lang w:val="en-GB"/>
        </w:rPr>
        <w:t xml:space="preserve">), which will take place in </w:t>
      </w:r>
      <w:r w:rsidR="00CA498F">
        <w:rPr>
          <w:lang w:val="en-GB"/>
        </w:rPr>
        <w:t>Zaragoza</w:t>
      </w:r>
      <w:r>
        <w:rPr>
          <w:lang w:val="en-GB"/>
        </w:rPr>
        <w:t xml:space="preserve"> </w:t>
      </w:r>
      <w:proofErr w:type="gramStart"/>
      <w:r>
        <w:rPr>
          <w:lang w:val="en-GB"/>
        </w:rPr>
        <w:t>on</w:t>
      </w:r>
      <w:proofErr w:type="gramEnd"/>
      <w:r>
        <w:rPr>
          <w:lang w:val="en-GB"/>
        </w:rPr>
        <w:t xml:space="preserve"> 202</w:t>
      </w:r>
      <w:r w:rsidR="00CA498F">
        <w:rPr>
          <w:lang w:val="en-GB"/>
        </w:rPr>
        <w:t>5</w:t>
      </w:r>
      <w:r>
        <w:rPr>
          <w:lang w:val="en-GB"/>
        </w:rPr>
        <w:t>. This document can also serve as a template for authors, as it includes all the criteria specified in it</w:t>
      </w:r>
    </w:p>
    <w:p w14:paraId="768DAE97" w14:textId="77777777" w:rsidR="005D2B6C" w:rsidRPr="00C95BC8" w:rsidRDefault="005D2B6C">
      <w:pPr>
        <w:tabs>
          <w:tab w:val="left" w:pos="-850"/>
          <w:tab w:val="left" w:pos="-1"/>
        </w:tabs>
        <w:spacing w:line="288" w:lineRule="auto"/>
        <w:jc w:val="both"/>
        <w:rPr>
          <w:lang w:val="en-GB"/>
        </w:rPr>
      </w:pPr>
    </w:p>
    <w:p w14:paraId="768DAE98" w14:textId="66514020" w:rsidR="005D2B6C" w:rsidRPr="00C95BC8" w:rsidRDefault="005D2B6C">
      <w:pPr>
        <w:tabs>
          <w:tab w:val="left" w:pos="-850"/>
          <w:tab w:val="left" w:pos="-1"/>
        </w:tabs>
        <w:spacing w:line="288" w:lineRule="auto"/>
        <w:jc w:val="both"/>
        <w:outlineLvl w:val="0"/>
        <w:rPr>
          <w:b/>
          <w:lang w:val="en-GB"/>
        </w:rPr>
      </w:pPr>
      <w:r w:rsidRPr="00C95BC8">
        <w:rPr>
          <w:b/>
          <w:lang w:val="en-GB"/>
        </w:rPr>
        <w:t>1. GENERAL</w:t>
      </w:r>
      <w:r w:rsidR="00C95BC8">
        <w:rPr>
          <w:b/>
          <w:lang w:val="en-GB"/>
        </w:rPr>
        <w:t xml:space="preserve"> INFORMATION</w:t>
      </w:r>
    </w:p>
    <w:p w14:paraId="768DAE99" w14:textId="77777777" w:rsidR="005D2B6C" w:rsidRPr="00C95BC8" w:rsidRDefault="005D2B6C">
      <w:pPr>
        <w:tabs>
          <w:tab w:val="left" w:pos="-850"/>
          <w:tab w:val="left" w:pos="-1"/>
        </w:tabs>
        <w:spacing w:line="288" w:lineRule="auto"/>
        <w:jc w:val="both"/>
        <w:rPr>
          <w:b/>
          <w:lang w:val="en-GB"/>
        </w:rPr>
      </w:pPr>
    </w:p>
    <w:p w14:paraId="768DAE9A" w14:textId="7949A3C4" w:rsidR="005D2B6C" w:rsidRPr="00805E21" w:rsidRDefault="005D2B6C">
      <w:pPr>
        <w:tabs>
          <w:tab w:val="left" w:pos="-850"/>
          <w:tab w:val="left" w:pos="-1"/>
        </w:tabs>
        <w:spacing w:line="288" w:lineRule="auto"/>
        <w:jc w:val="both"/>
        <w:outlineLvl w:val="0"/>
      </w:pPr>
      <w:r w:rsidRPr="00805E21">
        <w:rPr>
          <w:b/>
        </w:rPr>
        <w:t xml:space="preserve">1.1 </w:t>
      </w:r>
      <w:r w:rsidR="00C95BC8" w:rsidRPr="00805E21">
        <w:rPr>
          <w:b/>
        </w:rPr>
        <w:t xml:space="preserve">Conference proceedings </w:t>
      </w:r>
    </w:p>
    <w:p w14:paraId="768DAE9B" w14:textId="518477D8" w:rsidR="005D2B6C" w:rsidRPr="00C95BC8" w:rsidRDefault="00C95BC8">
      <w:pPr>
        <w:tabs>
          <w:tab w:val="left" w:pos="-850"/>
          <w:tab w:val="left" w:pos="-1"/>
        </w:tabs>
        <w:spacing w:line="288" w:lineRule="auto"/>
        <w:jc w:val="both"/>
      </w:pPr>
      <w:r>
        <w:rPr>
          <w:lang w:val="en-GB"/>
        </w:rPr>
        <w:t>The proceedings of the CIT 202</w:t>
      </w:r>
      <w:r w:rsidR="00CA498F">
        <w:rPr>
          <w:lang w:val="en-GB"/>
        </w:rPr>
        <w:t>5</w:t>
      </w:r>
      <w:r>
        <w:rPr>
          <w:lang w:val="en-GB"/>
        </w:rPr>
        <w:t>, containing the full papers, will be published only in electronic format with ISBN</w:t>
      </w:r>
    </w:p>
    <w:p w14:paraId="768DAE9C" w14:textId="77777777" w:rsidR="005D2B6C" w:rsidRPr="00C95BC8" w:rsidRDefault="005D2B6C">
      <w:pPr>
        <w:tabs>
          <w:tab w:val="left" w:pos="-850"/>
          <w:tab w:val="left" w:pos="-1"/>
        </w:tabs>
        <w:spacing w:line="288" w:lineRule="auto"/>
        <w:jc w:val="both"/>
      </w:pPr>
    </w:p>
    <w:p w14:paraId="768DAE9D" w14:textId="49677CF7" w:rsidR="00B81146" w:rsidRPr="00805E21" w:rsidRDefault="00C95BC8">
      <w:pPr>
        <w:tabs>
          <w:tab w:val="left" w:pos="-850"/>
          <w:tab w:val="left" w:pos="-1"/>
        </w:tabs>
        <w:spacing w:line="288" w:lineRule="auto"/>
        <w:jc w:val="both"/>
        <w:outlineLvl w:val="0"/>
        <w:rPr>
          <w:b/>
        </w:rPr>
      </w:pPr>
      <w:r w:rsidRPr="00805E21">
        <w:rPr>
          <w:b/>
        </w:rPr>
        <w:t>1.2 Papers submission</w:t>
      </w:r>
    </w:p>
    <w:p w14:paraId="768DAE9E" w14:textId="47FFE05E" w:rsidR="005D2B6C" w:rsidRPr="00C95BC8" w:rsidRDefault="00C95BC8">
      <w:pPr>
        <w:tabs>
          <w:tab w:val="left" w:pos="-850"/>
          <w:tab w:val="left" w:pos="-1"/>
        </w:tabs>
        <w:spacing w:line="288" w:lineRule="auto"/>
        <w:jc w:val="both"/>
      </w:pPr>
      <w:r w:rsidRPr="00C95BC8">
        <w:t xml:space="preserve">The submission of papers will be done through the Conference web: </w:t>
      </w:r>
      <w:r w:rsidR="004839D6" w:rsidRPr="00C95BC8">
        <w:t>http://www.cit20</w:t>
      </w:r>
      <w:r w:rsidR="00D61DA2" w:rsidRPr="00C95BC8">
        <w:t>2</w:t>
      </w:r>
      <w:r w:rsidR="00CA498F">
        <w:t>5</w:t>
      </w:r>
      <w:r w:rsidR="004839D6" w:rsidRPr="00C95BC8">
        <w:t>.com/</w:t>
      </w:r>
      <w:r w:rsidR="00B81146" w:rsidRPr="00C95BC8">
        <w:t>.</w:t>
      </w:r>
    </w:p>
    <w:p w14:paraId="768DAE9F" w14:textId="77777777" w:rsidR="00B81146" w:rsidRPr="00C95BC8" w:rsidRDefault="00B81146" w:rsidP="00B81146">
      <w:pPr>
        <w:tabs>
          <w:tab w:val="left" w:pos="-850"/>
          <w:tab w:val="left" w:pos="-1"/>
        </w:tabs>
        <w:spacing w:line="288" w:lineRule="auto"/>
        <w:jc w:val="both"/>
      </w:pPr>
    </w:p>
    <w:p w14:paraId="768DAEA0" w14:textId="37257D94" w:rsidR="00B81146" w:rsidRPr="00C95BC8" w:rsidRDefault="00C95BC8" w:rsidP="00B81146">
      <w:pPr>
        <w:tabs>
          <w:tab w:val="left" w:pos="-850"/>
          <w:tab w:val="left" w:pos="-1"/>
        </w:tabs>
        <w:spacing w:line="288" w:lineRule="auto"/>
        <w:jc w:val="both"/>
      </w:pPr>
      <w:r w:rsidRPr="00C95BC8">
        <w:t>The instructions referring the submission are available in the web</w:t>
      </w:r>
      <w:r w:rsidR="00B81146" w:rsidRPr="00C95BC8">
        <w:t>:</w:t>
      </w:r>
    </w:p>
    <w:p w14:paraId="768DAEA1" w14:textId="612C83ED" w:rsidR="00B81146" w:rsidRPr="00C95BC8" w:rsidRDefault="00CA498F" w:rsidP="00B81146">
      <w:pPr>
        <w:tabs>
          <w:tab w:val="left" w:pos="-850"/>
          <w:tab w:val="left" w:pos="-1"/>
        </w:tabs>
        <w:spacing w:line="288" w:lineRule="auto"/>
        <w:jc w:val="both"/>
        <w:rPr>
          <w:lang w:val="en-GB"/>
        </w:rPr>
      </w:pPr>
      <w:hyperlink r:id="rId7" w:history="1">
        <w:r w:rsidRPr="007070A2">
          <w:rPr>
            <w:rStyle w:val="Hipervnculo"/>
            <w:lang w:val="en-GB"/>
          </w:rPr>
          <w:t>http://www.cit2025.com/</w:t>
        </w:r>
      </w:hyperlink>
    </w:p>
    <w:p w14:paraId="768DAEA2" w14:textId="77777777" w:rsidR="004839D6" w:rsidRPr="00C95BC8" w:rsidRDefault="004839D6" w:rsidP="00B81146">
      <w:pPr>
        <w:tabs>
          <w:tab w:val="left" w:pos="-850"/>
          <w:tab w:val="left" w:pos="-1"/>
        </w:tabs>
        <w:spacing w:line="288" w:lineRule="auto"/>
        <w:jc w:val="both"/>
        <w:rPr>
          <w:highlight w:val="yellow"/>
          <w:lang w:val="en-GB"/>
        </w:rPr>
      </w:pPr>
    </w:p>
    <w:p w14:paraId="768DAEA3" w14:textId="42D3603F" w:rsidR="00B81146" w:rsidRPr="00C95BC8" w:rsidRDefault="00C95BC8" w:rsidP="00B81146">
      <w:pPr>
        <w:tabs>
          <w:tab w:val="left" w:pos="-850"/>
          <w:tab w:val="left" w:pos="-1"/>
        </w:tabs>
        <w:spacing w:line="288" w:lineRule="auto"/>
        <w:jc w:val="both"/>
        <w:rPr>
          <w:lang w:val="en-GB"/>
        </w:rPr>
      </w:pPr>
      <w:r>
        <w:rPr>
          <w:lang w:val="en-GB"/>
        </w:rPr>
        <w:t xml:space="preserve">The deadline for papers submission ends by </w:t>
      </w:r>
      <w:r w:rsidR="00025146">
        <w:rPr>
          <w:lang w:val="en-GB"/>
        </w:rPr>
        <w:t>15</w:t>
      </w:r>
      <w:r>
        <w:rPr>
          <w:lang w:val="en-GB"/>
        </w:rPr>
        <w:t xml:space="preserve"> </w:t>
      </w:r>
      <w:r w:rsidR="00E815F4">
        <w:rPr>
          <w:lang w:val="en-GB"/>
        </w:rPr>
        <w:t>February</w:t>
      </w:r>
      <w:r>
        <w:rPr>
          <w:lang w:val="en-GB"/>
        </w:rPr>
        <w:t xml:space="preserve"> 202</w:t>
      </w:r>
      <w:r w:rsidR="00025146">
        <w:rPr>
          <w:lang w:val="en-GB"/>
        </w:rPr>
        <w:t>3</w:t>
      </w:r>
      <w:r w:rsidR="00B81146" w:rsidRPr="00C95BC8">
        <w:rPr>
          <w:lang w:val="en-GB"/>
        </w:rPr>
        <w:t xml:space="preserve">. </w:t>
      </w:r>
    </w:p>
    <w:p w14:paraId="768DAEA4" w14:textId="3C1584ED" w:rsidR="00B81146" w:rsidRPr="00C95BC8" w:rsidRDefault="00C95BC8" w:rsidP="00B81146">
      <w:pPr>
        <w:tabs>
          <w:tab w:val="left" w:pos="-850"/>
          <w:tab w:val="left" w:pos="-1"/>
        </w:tabs>
        <w:spacing w:line="288" w:lineRule="auto"/>
        <w:jc w:val="both"/>
        <w:rPr>
          <w:lang w:val="en-GB"/>
        </w:rPr>
      </w:pPr>
      <w:r>
        <w:rPr>
          <w:lang w:val="en-GB"/>
        </w:rPr>
        <w:t>Spanish and English are the accepted languages for the conference</w:t>
      </w:r>
      <w:r w:rsidR="00B81146" w:rsidRPr="00C95BC8">
        <w:rPr>
          <w:lang w:val="en-GB"/>
        </w:rPr>
        <w:t xml:space="preserve">. </w:t>
      </w:r>
    </w:p>
    <w:p w14:paraId="768DAEA5" w14:textId="77777777" w:rsidR="00B81146" w:rsidRPr="00C95BC8" w:rsidRDefault="00B81146" w:rsidP="00B81146">
      <w:pPr>
        <w:tabs>
          <w:tab w:val="left" w:pos="-850"/>
          <w:tab w:val="left" w:pos="-1"/>
        </w:tabs>
        <w:spacing w:line="288" w:lineRule="auto"/>
        <w:jc w:val="both"/>
        <w:rPr>
          <w:lang w:val="en-GB"/>
        </w:rPr>
      </w:pPr>
    </w:p>
    <w:p w14:paraId="768DAEA6" w14:textId="23C81C7E" w:rsidR="00B81146" w:rsidRPr="00CA498F" w:rsidRDefault="00C95BC8" w:rsidP="00B81146">
      <w:pPr>
        <w:tabs>
          <w:tab w:val="left" w:pos="-850"/>
          <w:tab w:val="left" w:pos="-1"/>
        </w:tabs>
        <w:spacing w:line="288" w:lineRule="auto"/>
        <w:jc w:val="both"/>
        <w:rPr>
          <w:lang w:val="en-GB"/>
        </w:rPr>
      </w:pPr>
      <w:r w:rsidRPr="00CA498F">
        <w:rPr>
          <w:lang w:val="en-GB"/>
        </w:rPr>
        <w:t>E-mail contact</w:t>
      </w:r>
      <w:r w:rsidR="00B81146" w:rsidRPr="00CA498F">
        <w:rPr>
          <w:lang w:val="en-GB"/>
        </w:rPr>
        <w:t>:</w:t>
      </w:r>
      <w:r w:rsidR="00CA498F" w:rsidRPr="00CA498F">
        <w:rPr>
          <w:lang w:val="en-GB"/>
        </w:rPr>
        <w:t xml:space="preserve"> </w:t>
      </w:r>
      <w:r w:rsidR="00CA498F" w:rsidRPr="00CA498F">
        <w:rPr>
          <w:lang w:val="en-GB"/>
        </w:rPr>
        <w:t xml:space="preserve">cit2025@viajeseci.es </w:t>
      </w:r>
      <w:r w:rsidR="00CA498F" w:rsidRPr="00CA498F">
        <w:rPr>
          <w:lang w:val="en-GB"/>
        </w:rPr>
        <w:t>a</w:t>
      </w:r>
      <w:r w:rsidR="00CA498F">
        <w:rPr>
          <w:lang w:val="en-GB"/>
        </w:rPr>
        <w:t>nd</w:t>
      </w:r>
      <w:r w:rsidR="00CA498F" w:rsidRPr="00CA498F">
        <w:rPr>
          <w:lang w:val="en-GB"/>
        </w:rPr>
        <w:t xml:space="preserve"> secretariacit2025@unizar.es</w:t>
      </w:r>
    </w:p>
    <w:p w14:paraId="768DAEA7" w14:textId="77777777" w:rsidR="005D2B6C" w:rsidRPr="00CA498F" w:rsidRDefault="005D2B6C">
      <w:pPr>
        <w:tabs>
          <w:tab w:val="left" w:pos="-850"/>
          <w:tab w:val="left" w:pos="-1"/>
        </w:tabs>
        <w:spacing w:line="288" w:lineRule="auto"/>
        <w:jc w:val="both"/>
        <w:rPr>
          <w:lang w:val="en-GB"/>
        </w:rPr>
      </w:pPr>
    </w:p>
    <w:p w14:paraId="768DAEA8" w14:textId="77777777" w:rsidR="005D2B6C" w:rsidRPr="00CA498F" w:rsidRDefault="005D2B6C">
      <w:pPr>
        <w:tabs>
          <w:tab w:val="left" w:pos="-850"/>
          <w:tab w:val="left" w:pos="-1"/>
        </w:tabs>
        <w:spacing w:line="288" w:lineRule="auto"/>
        <w:jc w:val="both"/>
        <w:rPr>
          <w:lang w:val="en-GB"/>
        </w:rPr>
      </w:pPr>
    </w:p>
    <w:p w14:paraId="768DAEA9" w14:textId="25AE48B4" w:rsidR="005D2B6C" w:rsidRPr="00C95BC8" w:rsidRDefault="005D2B6C" w:rsidP="006347E8">
      <w:pPr>
        <w:keepNext/>
        <w:tabs>
          <w:tab w:val="left" w:pos="-850"/>
          <w:tab w:val="left" w:pos="-1"/>
        </w:tabs>
        <w:spacing w:line="288" w:lineRule="auto"/>
        <w:jc w:val="both"/>
        <w:rPr>
          <w:lang w:val="en-GB"/>
        </w:rPr>
      </w:pPr>
      <w:r w:rsidRPr="00C95BC8">
        <w:rPr>
          <w:b/>
          <w:lang w:val="en-GB"/>
        </w:rPr>
        <w:t xml:space="preserve">2. </w:t>
      </w:r>
      <w:r w:rsidR="00C95BC8">
        <w:rPr>
          <w:b/>
          <w:lang w:val="en-GB"/>
        </w:rPr>
        <w:t>FORMAT</w:t>
      </w:r>
    </w:p>
    <w:p w14:paraId="768DAEAA" w14:textId="77777777" w:rsidR="006B0A46" w:rsidRPr="00C95BC8" w:rsidRDefault="006B0A46">
      <w:pPr>
        <w:tabs>
          <w:tab w:val="left" w:pos="-850"/>
          <w:tab w:val="left" w:pos="-1"/>
        </w:tabs>
        <w:spacing w:line="288" w:lineRule="auto"/>
        <w:jc w:val="both"/>
        <w:rPr>
          <w:lang w:val="en-GB"/>
        </w:rPr>
      </w:pPr>
    </w:p>
    <w:p w14:paraId="768DAEAB" w14:textId="67C550FF" w:rsidR="005D2B6C" w:rsidRPr="00C95BC8" w:rsidRDefault="005D2B6C">
      <w:pPr>
        <w:tabs>
          <w:tab w:val="left" w:pos="-850"/>
          <w:tab w:val="left" w:pos="-1"/>
        </w:tabs>
        <w:spacing w:line="288" w:lineRule="auto"/>
        <w:jc w:val="both"/>
        <w:rPr>
          <w:b/>
          <w:lang w:val="en-GB"/>
        </w:rPr>
      </w:pPr>
      <w:r w:rsidRPr="00C95BC8">
        <w:rPr>
          <w:b/>
          <w:lang w:val="en-GB"/>
        </w:rPr>
        <w:t xml:space="preserve">2.1 </w:t>
      </w:r>
      <w:r w:rsidR="00C95BC8">
        <w:rPr>
          <w:b/>
          <w:lang w:val="en-GB"/>
        </w:rPr>
        <w:t>Length of the paper</w:t>
      </w:r>
    </w:p>
    <w:p w14:paraId="768DAEAC" w14:textId="690A33E7" w:rsidR="005D2B6C" w:rsidRPr="00C95BC8" w:rsidRDefault="00C95BC8">
      <w:pPr>
        <w:tabs>
          <w:tab w:val="left" w:pos="-850"/>
          <w:tab w:val="left" w:pos="-1"/>
        </w:tabs>
        <w:spacing w:line="288" w:lineRule="auto"/>
        <w:jc w:val="both"/>
        <w:rPr>
          <w:lang w:val="en-GB"/>
        </w:rPr>
      </w:pPr>
      <w:r>
        <w:rPr>
          <w:lang w:val="en-GB"/>
        </w:rPr>
        <w:t>The</w:t>
      </w:r>
      <w:r w:rsidR="00622CF2">
        <w:rPr>
          <w:lang w:val="en-GB"/>
        </w:rPr>
        <w:t xml:space="preserve"> </w:t>
      </w:r>
      <w:proofErr w:type="spellStart"/>
      <w:r w:rsidR="00622CF2">
        <w:rPr>
          <w:lang w:val="en-GB"/>
        </w:rPr>
        <w:t>maximun</w:t>
      </w:r>
      <w:proofErr w:type="spellEnd"/>
      <w:r>
        <w:rPr>
          <w:lang w:val="en-GB"/>
        </w:rPr>
        <w:t xml:space="preserve"> length will be </w:t>
      </w:r>
      <w:r w:rsidR="00622CF2">
        <w:rPr>
          <w:lang w:val="en-GB"/>
        </w:rPr>
        <w:t>10 pages</w:t>
      </w:r>
      <w:r>
        <w:rPr>
          <w:lang w:val="en-GB"/>
        </w:rPr>
        <w:t>.</w:t>
      </w:r>
    </w:p>
    <w:p w14:paraId="768DAEAD" w14:textId="77777777" w:rsidR="00317A14" w:rsidRPr="00C95BC8" w:rsidRDefault="00317A14">
      <w:pPr>
        <w:tabs>
          <w:tab w:val="left" w:pos="-850"/>
          <w:tab w:val="left" w:pos="-1"/>
        </w:tabs>
        <w:spacing w:line="288" w:lineRule="auto"/>
        <w:jc w:val="both"/>
        <w:rPr>
          <w:lang w:val="en-GB"/>
        </w:rPr>
      </w:pPr>
    </w:p>
    <w:p w14:paraId="768DAEAE" w14:textId="714DB13E" w:rsidR="005D2B6C" w:rsidRPr="00757A4B" w:rsidRDefault="005D2B6C">
      <w:pPr>
        <w:tabs>
          <w:tab w:val="left" w:pos="-850"/>
          <w:tab w:val="left" w:pos="-1"/>
        </w:tabs>
        <w:spacing w:line="288" w:lineRule="auto"/>
        <w:jc w:val="both"/>
        <w:rPr>
          <w:b/>
        </w:rPr>
      </w:pPr>
      <w:r w:rsidRPr="00757A4B">
        <w:rPr>
          <w:b/>
        </w:rPr>
        <w:t xml:space="preserve">2.2 </w:t>
      </w:r>
      <w:r w:rsidR="00C95BC8" w:rsidRPr="00757A4B">
        <w:rPr>
          <w:b/>
        </w:rPr>
        <w:t>Page size</w:t>
      </w:r>
    </w:p>
    <w:p w14:paraId="768DAEAF" w14:textId="249B0422" w:rsidR="005D2B6C" w:rsidRPr="00805E21" w:rsidRDefault="00805E21">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n-US"/>
        </w:rPr>
      </w:pPr>
      <w:r w:rsidRPr="00805E21">
        <w:rPr>
          <w:lang w:val="en-US"/>
        </w:rPr>
        <w:t xml:space="preserve">Each page of the paper must be inscribed in a frame of 157 mm by 247 mm. This Guide is already formatted with those dimensions. The margins established are as follows: 3 cm to the left and 2.5 cm for the rest of </w:t>
      </w:r>
      <w:proofErr w:type="gramStart"/>
      <w:r w:rsidRPr="00805E21">
        <w:rPr>
          <w:lang w:val="en-US"/>
        </w:rPr>
        <w:t>sides</w:t>
      </w:r>
      <w:proofErr w:type="gramEnd"/>
      <w:r w:rsidRPr="00805E21">
        <w:rPr>
          <w:lang w:val="en-US"/>
        </w:rPr>
        <w:t>.</w:t>
      </w:r>
    </w:p>
    <w:p w14:paraId="28DDB86D" w14:textId="77777777" w:rsidR="00805E21" w:rsidRPr="00805E21" w:rsidRDefault="00805E21">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highlight w:val="yellow"/>
          <w:lang w:val="en-US"/>
        </w:rPr>
      </w:pPr>
    </w:p>
    <w:p w14:paraId="768DAEB0" w14:textId="3570BBFB" w:rsidR="005D2B6C" w:rsidRPr="00757A4B" w:rsidRDefault="005D2B6C">
      <w:pPr>
        <w:tabs>
          <w:tab w:val="left" w:pos="-850"/>
          <w:tab w:val="left" w:pos="-1"/>
        </w:tabs>
        <w:spacing w:line="288" w:lineRule="auto"/>
        <w:jc w:val="both"/>
        <w:outlineLvl w:val="0"/>
      </w:pPr>
      <w:r w:rsidRPr="00757A4B">
        <w:rPr>
          <w:b/>
        </w:rPr>
        <w:lastRenderedPageBreak/>
        <w:t xml:space="preserve">2.3 </w:t>
      </w:r>
      <w:r w:rsidR="00C95BC8" w:rsidRPr="00757A4B">
        <w:rPr>
          <w:b/>
        </w:rPr>
        <w:t>Font</w:t>
      </w:r>
    </w:p>
    <w:p w14:paraId="768DAEB1" w14:textId="7C96B95D" w:rsidR="005D2B6C" w:rsidRPr="00805E21" w:rsidRDefault="00805E21">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pPr>
      <w:r w:rsidRPr="00805E21">
        <w:t>All texts will be written with the 12-point Times New Roman font. The only exceptions are: (1) the title of the paper, which will be 16 points and bold, and (2) the headings, table titles, and figure titles, which will have the base size of 12 points, but in bold. Table 1 summarizes the specified sources.</w:t>
      </w:r>
    </w:p>
    <w:p w14:paraId="768DAEB2" w14:textId="77777777" w:rsidR="005D2B6C" w:rsidRPr="00C95BC8" w:rsidRDefault="005D2B6C">
      <w:pPr>
        <w:tabs>
          <w:tab w:val="left" w:pos="-850"/>
          <w:tab w:val="left" w:pos="-1"/>
        </w:tabs>
        <w:spacing w:line="288" w:lineRule="auto"/>
        <w:jc w:val="both"/>
        <w:rPr>
          <w:highlight w:val="yellow"/>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30"/>
        <w:gridCol w:w="1440"/>
        <w:gridCol w:w="1890"/>
      </w:tblGrid>
      <w:tr w:rsidR="005D2B6C" w:rsidRPr="00805E21" w14:paraId="768DAEB7" w14:textId="77777777">
        <w:tc>
          <w:tcPr>
            <w:tcW w:w="2700" w:type="dxa"/>
          </w:tcPr>
          <w:p w14:paraId="768DAEB3" w14:textId="64EB1438" w:rsidR="005D2B6C" w:rsidRPr="00805E21" w:rsidRDefault="00805E21">
            <w:pPr>
              <w:tabs>
                <w:tab w:val="left" w:pos="-850"/>
                <w:tab w:val="left" w:pos="-1"/>
              </w:tabs>
              <w:spacing w:line="288" w:lineRule="auto"/>
              <w:jc w:val="center"/>
              <w:rPr>
                <w:lang w:val="en-GB"/>
              </w:rPr>
            </w:pPr>
            <w:r w:rsidRPr="00805E21">
              <w:rPr>
                <w:lang w:val="en-GB"/>
              </w:rPr>
              <w:t>Text element</w:t>
            </w:r>
          </w:p>
        </w:tc>
        <w:tc>
          <w:tcPr>
            <w:tcW w:w="2430" w:type="dxa"/>
          </w:tcPr>
          <w:p w14:paraId="768DAEB4" w14:textId="0AC5A4F2" w:rsidR="005D2B6C" w:rsidRPr="00805E21" w:rsidRDefault="00805E21">
            <w:pPr>
              <w:tabs>
                <w:tab w:val="left" w:pos="-850"/>
                <w:tab w:val="left" w:pos="-1"/>
              </w:tabs>
              <w:spacing w:line="288" w:lineRule="auto"/>
              <w:jc w:val="center"/>
              <w:rPr>
                <w:lang w:val="en-GB"/>
              </w:rPr>
            </w:pPr>
            <w:r w:rsidRPr="00805E21">
              <w:rPr>
                <w:lang w:val="en-GB"/>
              </w:rPr>
              <w:t>Font stile</w:t>
            </w:r>
          </w:p>
        </w:tc>
        <w:tc>
          <w:tcPr>
            <w:tcW w:w="1440" w:type="dxa"/>
          </w:tcPr>
          <w:p w14:paraId="768DAEB5" w14:textId="33DC5C05" w:rsidR="005D2B6C" w:rsidRPr="00805E21" w:rsidRDefault="00805E21">
            <w:pPr>
              <w:tabs>
                <w:tab w:val="left" w:pos="-850"/>
                <w:tab w:val="left" w:pos="-1"/>
              </w:tabs>
              <w:spacing w:line="288" w:lineRule="auto"/>
              <w:jc w:val="center"/>
              <w:rPr>
                <w:lang w:val="en-GB"/>
              </w:rPr>
            </w:pPr>
            <w:r w:rsidRPr="00805E21">
              <w:rPr>
                <w:lang w:val="en-GB"/>
              </w:rPr>
              <w:t>Font size</w:t>
            </w:r>
          </w:p>
        </w:tc>
        <w:tc>
          <w:tcPr>
            <w:tcW w:w="1890" w:type="dxa"/>
          </w:tcPr>
          <w:p w14:paraId="768DAEB6" w14:textId="7603BDDA" w:rsidR="005D2B6C" w:rsidRPr="00805E21" w:rsidRDefault="005D2B6C">
            <w:pPr>
              <w:tabs>
                <w:tab w:val="left" w:pos="-850"/>
                <w:tab w:val="left" w:pos="-1"/>
              </w:tabs>
              <w:spacing w:line="288" w:lineRule="auto"/>
              <w:jc w:val="center"/>
              <w:rPr>
                <w:lang w:val="en-GB"/>
              </w:rPr>
            </w:pPr>
          </w:p>
        </w:tc>
      </w:tr>
      <w:tr w:rsidR="005D2B6C" w:rsidRPr="00805E21" w14:paraId="768DAEBC" w14:textId="77777777">
        <w:tc>
          <w:tcPr>
            <w:tcW w:w="2700" w:type="dxa"/>
          </w:tcPr>
          <w:p w14:paraId="768DAEB8" w14:textId="669ECB37" w:rsidR="005D2B6C" w:rsidRPr="00805E21" w:rsidRDefault="00805E21">
            <w:pPr>
              <w:tabs>
                <w:tab w:val="left" w:pos="-850"/>
                <w:tab w:val="left" w:pos="-1"/>
              </w:tabs>
              <w:spacing w:line="288" w:lineRule="auto"/>
              <w:jc w:val="both"/>
              <w:rPr>
                <w:lang w:val="en-GB"/>
              </w:rPr>
            </w:pPr>
            <w:r w:rsidRPr="00805E21">
              <w:rPr>
                <w:lang w:val="en-GB"/>
              </w:rPr>
              <w:t>Paper title</w:t>
            </w:r>
          </w:p>
        </w:tc>
        <w:tc>
          <w:tcPr>
            <w:tcW w:w="2430" w:type="dxa"/>
          </w:tcPr>
          <w:p w14:paraId="768DAEB9" w14:textId="77777777" w:rsidR="005D2B6C" w:rsidRPr="00805E21" w:rsidRDefault="005D2B6C">
            <w:pPr>
              <w:tabs>
                <w:tab w:val="left" w:pos="-850"/>
                <w:tab w:val="left" w:pos="-1"/>
              </w:tabs>
              <w:spacing w:line="288" w:lineRule="auto"/>
              <w:jc w:val="center"/>
              <w:rPr>
                <w:lang w:val="en-GB"/>
              </w:rPr>
            </w:pPr>
            <w:r w:rsidRPr="00805E21">
              <w:rPr>
                <w:lang w:val="en-GB"/>
              </w:rPr>
              <w:t>Times New Roman</w:t>
            </w:r>
          </w:p>
        </w:tc>
        <w:tc>
          <w:tcPr>
            <w:tcW w:w="1440" w:type="dxa"/>
          </w:tcPr>
          <w:p w14:paraId="768DAEBA" w14:textId="6BF81A50" w:rsidR="005D2B6C" w:rsidRPr="00805E21" w:rsidRDefault="005D2B6C" w:rsidP="00805E21">
            <w:pPr>
              <w:tabs>
                <w:tab w:val="left" w:pos="-850"/>
                <w:tab w:val="left" w:pos="-1"/>
              </w:tabs>
              <w:spacing w:line="288" w:lineRule="auto"/>
              <w:jc w:val="center"/>
              <w:rPr>
                <w:lang w:val="en-GB"/>
              </w:rPr>
            </w:pPr>
            <w:r w:rsidRPr="00805E21">
              <w:rPr>
                <w:lang w:val="en-GB"/>
              </w:rPr>
              <w:t xml:space="preserve">16 </w:t>
            </w:r>
            <w:r w:rsidR="00805E21" w:rsidRPr="00805E21">
              <w:rPr>
                <w:lang w:val="en-GB"/>
              </w:rPr>
              <w:t>Points</w:t>
            </w:r>
          </w:p>
        </w:tc>
        <w:tc>
          <w:tcPr>
            <w:tcW w:w="1890" w:type="dxa"/>
          </w:tcPr>
          <w:p w14:paraId="768DAEBB" w14:textId="23979253" w:rsidR="005D2B6C" w:rsidRPr="00805E21" w:rsidRDefault="00805E21">
            <w:pPr>
              <w:tabs>
                <w:tab w:val="left" w:pos="-850"/>
                <w:tab w:val="left" w:pos="-1"/>
              </w:tabs>
              <w:spacing w:line="288" w:lineRule="auto"/>
              <w:jc w:val="center"/>
              <w:rPr>
                <w:lang w:val="en-GB"/>
              </w:rPr>
            </w:pPr>
            <w:r w:rsidRPr="00805E21">
              <w:rPr>
                <w:lang w:val="en-GB"/>
              </w:rPr>
              <w:t>Bold</w:t>
            </w:r>
          </w:p>
        </w:tc>
      </w:tr>
      <w:tr w:rsidR="00805E21" w:rsidRPr="00805E21" w14:paraId="768DAEC1" w14:textId="77777777">
        <w:tc>
          <w:tcPr>
            <w:tcW w:w="2700" w:type="dxa"/>
          </w:tcPr>
          <w:p w14:paraId="768DAEBD" w14:textId="603ADF50" w:rsidR="00805E21" w:rsidRPr="00805E21" w:rsidRDefault="00805E21" w:rsidP="00805E21">
            <w:pPr>
              <w:tabs>
                <w:tab w:val="left" w:pos="-850"/>
                <w:tab w:val="left" w:pos="-1"/>
              </w:tabs>
              <w:spacing w:line="288" w:lineRule="auto"/>
              <w:jc w:val="both"/>
              <w:rPr>
                <w:lang w:val="en-GB"/>
              </w:rPr>
            </w:pPr>
            <w:r w:rsidRPr="00805E21">
              <w:rPr>
                <w:lang w:val="en-GB"/>
              </w:rPr>
              <w:t>Headings</w:t>
            </w:r>
          </w:p>
        </w:tc>
        <w:tc>
          <w:tcPr>
            <w:tcW w:w="2430" w:type="dxa"/>
          </w:tcPr>
          <w:p w14:paraId="768DAEBE" w14:textId="77777777" w:rsidR="00805E21" w:rsidRPr="00805E21" w:rsidRDefault="00805E21" w:rsidP="00805E21">
            <w:pPr>
              <w:tabs>
                <w:tab w:val="left" w:pos="-850"/>
                <w:tab w:val="left" w:pos="-1"/>
              </w:tabs>
              <w:spacing w:line="288" w:lineRule="auto"/>
              <w:jc w:val="center"/>
              <w:rPr>
                <w:lang w:val="en-GB"/>
              </w:rPr>
            </w:pPr>
            <w:r w:rsidRPr="00805E21">
              <w:rPr>
                <w:lang w:val="en-GB"/>
              </w:rPr>
              <w:t>Times New Roman</w:t>
            </w:r>
          </w:p>
        </w:tc>
        <w:tc>
          <w:tcPr>
            <w:tcW w:w="1440" w:type="dxa"/>
          </w:tcPr>
          <w:p w14:paraId="768DAEBF" w14:textId="70FF7706" w:rsidR="00805E21" w:rsidRPr="00805E21" w:rsidRDefault="00805E21" w:rsidP="00805E21">
            <w:pPr>
              <w:tabs>
                <w:tab w:val="left" w:pos="-850"/>
                <w:tab w:val="left" w:pos="-1"/>
              </w:tabs>
              <w:spacing w:line="288" w:lineRule="auto"/>
              <w:jc w:val="center"/>
              <w:rPr>
                <w:lang w:val="en-GB"/>
              </w:rPr>
            </w:pPr>
            <w:r w:rsidRPr="00805E21">
              <w:rPr>
                <w:lang w:val="en-GB"/>
              </w:rPr>
              <w:t>12 Points</w:t>
            </w:r>
          </w:p>
        </w:tc>
        <w:tc>
          <w:tcPr>
            <w:tcW w:w="1890" w:type="dxa"/>
          </w:tcPr>
          <w:p w14:paraId="768DAEC0" w14:textId="39991592" w:rsidR="00805E21" w:rsidRPr="00805E21" w:rsidRDefault="00805E21" w:rsidP="00805E21">
            <w:pPr>
              <w:tabs>
                <w:tab w:val="left" w:pos="-850"/>
                <w:tab w:val="left" w:pos="-1"/>
              </w:tabs>
              <w:spacing w:line="288" w:lineRule="auto"/>
              <w:jc w:val="center"/>
              <w:rPr>
                <w:lang w:val="en-GB"/>
              </w:rPr>
            </w:pPr>
            <w:r w:rsidRPr="00805E21">
              <w:rPr>
                <w:lang w:val="en-GB"/>
              </w:rPr>
              <w:t>Bold</w:t>
            </w:r>
          </w:p>
        </w:tc>
      </w:tr>
      <w:tr w:rsidR="00805E21" w:rsidRPr="00805E21" w14:paraId="768DAEC6" w14:textId="77777777">
        <w:tc>
          <w:tcPr>
            <w:tcW w:w="2700" w:type="dxa"/>
          </w:tcPr>
          <w:p w14:paraId="768DAEC2" w14:textId="1D06618E" w:rsidR="00805E21" w:rsidRPr="00805E21" w:rsidRDefault="00805E21" w:rsidP="00805E21">
            <w:pPr>
              <w:tabs>
                <w:tab w:val="left" w:pos="-850"/>
                <w:tab w:val="left" w:pos="-1"/>
              </w:tabs>
              <w:spacing w:line="288" w:lineRule="auto"/>
              <w:jc w:val="both"/>
              <w:rPr>
                <w:lang w:val="en-GB"/>
              </w:rPr>
            </w:pPr>
            <w:r w:rsidRPr="00805E21">
              <w:rPr>
                <w:lang w:val="en-GB"/>
              </w:rPr>
              <w:t>Table titles</w:t>
            </w:r>
          </w:p>
        </w:tc>
        <w:tc>
          <w:tcPr>
            <w:tcW w:w="2430" w:type="dxa"/>
          </w:tcPr>
          <w:p w14:paraId="768DAEC3" w14:textId="77777777" w:rsidR="00805E21" w:rsidRPr="00805E21" w:rsidRDefault="00805E21" w:rsidP="00805E21">
            <w:pPr>
              <w:tabs>
                <w:tab w:val="left" w:pos="-850"/>
                <w:tab w:val="left" w:pos="-1"/>
              </w:tabs>
              <w:spacing w:line="288" w:lineRule="auto"/>
              <w:jc w:val="center"/>
              <w:rPr>
                <w:lang w:val="en-GB"/>
              </w:rPr>
            </w:pPr>
            <w:r w:rsidRPr="00805E21">
              <w:rPr>
                <w:lang w:val="en-GB"/>
              </w:rPr>
              <w:t>Times New Roman</w:t>
            </w:r>
          </w:p>
        </w:tc>
        <w:tc>
          <w:tcPr>
            <w:tcW w:w="1440" w:type="dxa"/>
          </w:tcPr>
          <w:p w14:paraId="768DAEC4" w14:textId="1B7F2C88" w:rsidR="00805E21" w:rsidRPr="00805E21" w:rsidRDefault="00805E21" w:rsidP="00805E21">
            <w:pPr>
              <w:tabs>
                <w:tab w:val="left" w:pos="-850"/>
                <w:tab w:val="left" w:pos="-1"/>
              </w:tabs>
              <w:spacing w:line="288" w:lineRule="auto"/>
              <w:jc w:val="center"/>
              <w:rPr>
                <w:lang w:val="en-GB"/>
              </w:rPr>
            </w:pPr>
            <w:r w:rsidRPr="00805E21">
              <w:rPr>
                <w:lang w:val="en-GB"/>
              </w:rPr>
              <w:t>12 Points</w:t>
            </w:r>
          </w:p>
        </w:tc>
        <w:tc>
          <w:tcPr>
            <w:tcW w:w="1890" w:type="dxa"/>
          </w:tcPr>
          <w:p w14:paraId="768DAEC5" w14:textId="0606A4D4" w:rsidR="00805E21" w:rsidRPr="00805E21" w:rsidRDefault="00805E21" w:rsidP="00805E21">
            <w:pPr>
              <w:tabs>
                <w:tab w:val="left" w:pos="-850"/>
                <w:tab w:val="left" w:pos="-1"/>
              </w:tabs>
              <w:spacing w:line="288" w:lineRule="auto"/>
              <w:jc w:val="center"/>
              <w:rPr>
                <w:lang w:val="en-GB"/>
              </w:rPr>
            </w:pPr>
            <w:r w:rsidRPr="00805E21">
              <w:rPr>
                <w:lang w:val="en-GB"/>
              </w:rPr>
              <w:t>Bold</w:t>
            </w:r>
          </w:p>
        </w:tc>
      </w:tr>
      <w:tr w:rsidR="00805E21" w:rsidRPr="00805E21" w14:paraId="768DAECB" w14:textId="77777777">
        <w:tc>
          <w:tcPr>
            <w:tcW w:w="2700" w:type="dxa"/>
          </w:tcPr>
          <w:p w14:paraId="768DAEC7" w14:textId="6FEC796D" w:rsidR="00805E21" w:rsidRPr="00805E21" w:rsidRDefault="00805E21" w:rsidP="00805E21">
            <w:pPr>
              <w:tabs>
                <w:tab w:val="left" w:pos="-850"/>
                <w:tab w:val="left" w:pos="-1"/>
              </w:tabs>
              <w:spacing w:line="288" w:lineRule="auto"/>
              <w:jc w:val="both"/>
              <w:rPr>
                <w:lang w:val="en-GB"/>
              </w:rPr>
            </w:pPr>
            <w:r w:rsidRPr="00805E21">
              <w:rPr>
                <w:lang w:val="en-GB"/>
              </w:rPr>
              <w:t>Figure titles</w:t>
            </w:r>
          </w:p>
        </w:tc>
        <w:tc>
          <w:tcPr>
            <w:tcW w:w="2430" w:type="dxa"/>
          </w:tcPr>
          <w:p w14:paraId="768DAEC8" w14:textId="77777777" w:rsidR="00805E21" w:rsidRPr="00805E21" w:rsidRDefault="00805E21" w:rsidP="00805E21">
            <w:pPr>
              <w:tabs>
                <w:tab w:val="left" w:pos="-850"/>
                <w:tab w:val="left" w:pos="-1"/>
              </w:tabs>
              <w:spacing w:line="288" w:lineRule="auto"/>
              <w:jc w:val="center"/>
              <w:rPr>
                <w:lang w:val="en-GB"/>
              </w:rPr>
            </w:pPr>
            <w:r w:rsidRPr="00805E21">
              <w:rPr>
                <w:lang w:val="en-GB"/>
              </w:rPr>
              <w:t>Times New Roman</w:t>
            </w:r>
          </w:p>
        </w:tc>
        <w:tc>
          <w:tcPr>
            <w:tcW w:w="1440" w:type="dxa"/>
          </w:tcPr>
          <w:p w14:paraId="768DAEC9" w14:textId="2EBF916B" w:rsidR="00805E21" w:rsidRPr="00805E21" w:rsidRDefault="00805E21" w:rsidP="00805E21">
            <w:pPr>
              <w:tabs>
                <w:tab w:val="left" w:pos="-850"/>
                <w:tab w:val="left" w:pos="-1"/>
              </w:tabs>
              <w:spacing w:line="288" w:lineRule="auto"/>
              <w:jc w:val="center"/>
              <w:rPr>
                <w:lang w:val="en-GB"/>
              </w:rPr>
            </w:pPr>
            <w:r w:rsidRPr="00805E21">
              <w:rPr>
                <w:lang w:val="en-GB"/>
              </w:rPr>
              <w:t>12 Points</w:t>
            </w:r>
          </w:p>
        </w:tc>
        <w:tc>
          <w:tcPr>
            <w:tcW w:w="1890" w:type="dxa"/>
          </w:tcPr>
          <w:p w14:paraId="768DAECA" w14:textId="141CBB88" w:rsidR="00805E21" w:rsidRPr="00805E21" w:rsidRDefault="00805E21" w:rsidP="00805E21">
            <w:pPr>
              <w:tabs>
                <w:tab w:val="left" w:pos="-850"/>
                <w:tab w:val="left" w:pos="-1"/>
              </w:tabs>
              <w:spacing w:line="288" w:lineRule="auto"/>
              <w:jc w:val="center"/>
              <w:rPr>
                <w:lang w:val="en-GB"/>
              </w:rPr>
            </w:pPr>
            <w:r w:rsidRPr="00805E21">
              <w:rPr>
                <w:lang w:val="en-GB"/>
              </w:rPr>
              <w:t>Bold</w:t>
            </w:r>
          </w:p>
        </w:tc>
      </w:tr>
      <w:tr w:rsidR="005D2B6C" w:rsidRPr="00805E21" w14:paraId="768DAED0" w14:textId="77777777">
        <w:tc>
          <w:tcPr>
            <w:tcW w:w="2700" w:type="dxa"/>
          </w:tcPr>
          <w:p w14:paraId="768DAECC" w14:textId="46E1CA9F" w:rsidR="005D2B6C" w:rsidRPr="00805E21" w:rsidRDefault="00805E21">
            <w:pPr>
              <w:tabs>
                <w:tab w:val="left" w:pos="-850"/>
                <w:tab w:val="left" w:pos="-1"/>
              </w:tabs>
              <w:spacing w:line="288" w:lineRule="auto"/>
              <w:jc w:val="both"/>
              <w:rPr>
                <w:lang w:val="en-GB"/>
              </w:rPr>
            </w:pPr>
            <w:r>
              <w:rPr>
                <w:lang w:val="en-GB"/>
              </w:rPr>
              <w:t>Main t</w:t>
            </w:r>
            <w:r w:rsidRPr="00805E21">
              <w:rPr>
                <w:lang w:val="en-GB"/>
              </w:rPr>
              <w:t>ext</w:t>
            </w:r>
          </w:p>
        </w:tc>
        <w:tc>
          <w:tcPr>
            <w:tcW w:w="2430" w:type="dxa"/>
          </w:tcPr>
          <w:p w14:paraId="768DAECD" w14:textId="77777777" w:rsidR="005D2B6C" w:rsidRPr="00805E21" w:rsidRDefault="005D2B6C">
            <w:pPr>
              <w:tabs>
                <w:tab w:val="left" w:pos="-850"/>
                <w:tab w:val="left" w:pos="-1"/>
              </w:tabs>
              <w:spacing w:line="288" w:lineRule="auto"/>
              <w:jc w:val="center"/>
              <w:rPr>
                <w:lang w:val="en-GB"/>
              </w:rPr>
            </w:pPr>
            <w:r w:rsidRPr="00805E21">
              <w:rPr>
                <w:lang w:val="en-GB"/>
              </w:rPr>
              <w:t>Times New Roman</w:t>
            </w:r>
          </w:p>
        </w:tc>
        <w:tc>
          <w:tcPr>
            <w:tcW w:w="1440" w:type="dxa"/>
          </w:tcPr>
          <w:p w14:paraId="768DAECE" w14:textId="1009C665" w:rsidR="005D2B6C" w:rsidRPr="00805E21" w:rsidRDefault="005D2B6C">
            <w:pPr>
              <w:tabs>
                <w:tab w:val="left" w:pos="-850"/>
                <w:tab w:val="left" w:pos="-1"/>
              </w:tabs>
              <w:spacing w:line="288" w:lineRule="auto"/>
              <w:jc w:val="center"/>
              <w:rPr>
                <w:lang w:val="en-GB"/>
              </w:rPr>
            </w:pPr>
            <w:r w:rsidRPr="00805E21">
              <w:rPr>
                <w:lang w:val="en-GB"/>
              </w:rPr>
              <w:t xml:space="preserve">12 </w:t>
            </w:r>
            <w:r w:rsidR="00805E21" w:rsidRPr="00805E21">
              <w:rPr>
                <w:lang w:val="en-GB"/>
              </w:rPr>
              <w:t>Points</w:t>
            </w:r>
          </w:p>
        </w:tc>
        <w:tc>
          <w:tcPr>
            <w:tcW w:w="1890" w:type="dxa"/>
          </w:tcPr>
          <w:p w14:paraId="768DAECF" w14:textId="558E2316" w:rsidR="005D2B6C" w:rsidRPr="00805E21" w:rsidRDefault="005D2B6C">
            <w:pPr>
              <w:tabs>
                <w:tab w:val="left" w:pos="-850"/>
                <w:tab w:val="left" w:pos="-1"/>
              </w:tabs>
              <w:spacing w:line="288" w:lineRule="auto"/>
              <w:jc w:val="center"/>
              <w:rPr>
                <w:lang w:val="en-GB"/>
              </w:rPr>
            </w:pPr>
          </w:p>
        </w:tc>
      </w:tr>
    </w:tbl>
    <w:p w14:paraId="768DAED1" w14:textId="29E242CD" w:rsidR="005D2B6C" w:rsidRPr="00805E21" w:rsidRDefault="005D2B6C">
      <w:pPr>
        <w:pStyle w:val="Ttulo2"/>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rPr>
          <w:lang w:val="es-ES"/>
        </w:rPr>
      </w:pPr>
      <w:r w:rsidRPr="00805E21">
        <w:rPr>
          <w:lang w:val="es-ES"/>
        </w:rPr>
        <w:t>Tabl</w:t>
      </w:r>
      <w:r w:rsidR="00805E21" w:rsidRPr="00805E21">
        <w:rPr>
          <w:lang w:val="es-ES"/>
        </w:rPr>
        <w:t>e</w:t>
      </w:r>
      <w:r w:rsidRPr="00805E21">
        <w:rPr>
          <w:lang w:val="es-ES"/>
        </w:rPr>
        <w:t xml:space="preserve"> 1 – </w:t>
      </w:r>
      <w:proofErr w:type="spellStart"/>
      <w:r w:rsidR="00805E21" w:rsidRPr="00805E21">
        <w:rPr>
          <w:lang w:val="es-ES"/>
        </w:rPr>
        <w:t>Fonts</w:t>
      </w:r>
      <w:proofErr w:type="spellEnd"/>
    </w:p>
    <w:p w14:paraId="768DAED2" w14:textId="77777777" w:rsidR="005D2B6C" w:rsidRPr="00805E21" w:rsidRDefault="005D2B6C">
      <w:pPr>
        <w:tabs>
          <w:tab w:val="left" w:pos="-850"/>
          <w:tab w:val="left" w:pos="-1"/>
        </w:tabs>
        <w:spacing w:line="288" w:lineRule="auto"/>
        <w:jc w:val="both"/>
        <w:rPr>
          <w:highlight w:val="yellow"/>
          <w:lang w:val="es-ES"/>
        </w:rPr>
      </w:pPr>
    </w:p>
    <w:p w14:paraId="768DAED3" w14:textId="397A25D3" w:rsidR="005D2B6C" w:rsidRPr="00805E21" w:rsidRDefault="00805E21">
      <w:pPr>
        <w:tabs>
          <w:tab w:val="left" w:pos="-850"/>
          <w:tab w:val="left" w:pos="-1"/>
        </w:tabs>
        <w:spacing w:line="288" w:lineRule="auto"/>
        <w:jc w:val="both"/>
      </w:pPr>
      <w:r w:rsidRPr="00805E21">
        <w:t>The leading of the entire document will be 1.2, i.e. 120% of the font size used.</w:t>
      </w:r>
    </w:p>
    <w:p w14:paraId="768DAED4" w14:textId="77777777" w:rsidR="005D2B6C" w:rsidRPr="00805E21" w:rsidRDefault="005D2B6C">
      <w:pPr>
        <w:tabs>
          <w:tab w:val="left" w:pos="-850"/>
          <w:tab w:val="left" w:pos="-1"/>
        </w:tabs>
        <w:spacing w:line="288" w:lineRule="auto"/>
        <w:jc w:val="both"/>
        <w:rPr>
          <w:highlight w:val="yellow"/>
        </w:rPr>
      </w:pPr>
    </w:p>
    <w:p w14:paraId="768DAED5" w14:textId="60FAF293" w:rsidR="005D2B6C" w:rsidRPr="00805E21" w:rsidRDefault="005D2B6C">
      <w:pPr>
        <w:tabs>
          <w:tab w:val="left" w:pos="-850"/>
          <w:tab w:val="left" w:pos="-1"/>
        </w:tabs>
        <w:spacing w:line="288" w:lineRule="auto"/>
        <w:jc w:val="both"/>
        <w:rPr>
          <w:b/>
        </w:rPr>
      </w:pPr>
      <w:r w:rsidRPr="00805E21">
        <w:rPr>
          <w:b/>
        </w:rPr>
        <w:t xml:space="preserve">2.4 </w:t>
      </w:r>
      <w:r w:rsidR="00805E21" w:rsidRPr="00805E21">
        <w:rPr>
          <w:b/>
        </w:rPr>
        <w:t>Punctuation</w:t>
      </w:r>
    </w:p>
    <w:p w14:paraId="768DAED6" w14:textId="2491B61C" w:rsidR="005D2B6C" w:rsidRPr="00805E21" w:rsidRDefault="00805E21">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n-US"/>
        </w:rPr>
      </w:pPr>
      <w:r w:rsidRPr="00805E21">
        <w:rPr>
          <w:lang w:val="en-US"/>
        </w:rPr>
        <w:t>The punctuation to be used will be the usual one, always leaving a single space after each point and apart, semicolon and followed, comma, colon and semicolon.</w:t>
      </w:r>
    </w:p>
    <w:p w14:paraId="768DAED7" w14:textId="77777777" w:rsidR="005D2B6C" w:rsidRPr="00805E21" w:rsidRDefault="005D2B6C" w:rsidP="007274C5">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highlight w:val="yellow"/>
          <w:lang w:val="en-US"/>
        </w:rPr>
      </w:pPr>
    </w:p>
    <w:p w14:paraId="768DAED8" w14:textId="7FA1E12C" w:rsidR="005D2B6C" w:rsidRPr="00757A4B" w:rsidRDefault="005D2B6C">
      <w:pPr>
        <w:tabs>
          <w:tab w:val="left" w:pos="-850"/>
          <w:tab w:val="left" w:pos="-1"/>
        </w:tabs>
        <w:spacing w:line="288" w:lineRule="auto"/>
        <w:jc w:val="both"/>
        <w:rPr>
          <w:b/>
        </w:rPr>
      </w:pPr>
      <w:r w:rsidRPr="00757A4B">
        <w:rPr>
          <w:b/>
        </w:rPr>
        <w:t>2.</w:t>
      </w:r>
      <w:r w:rsidR="007274C5" w:rsidRPr="00757A4B">
        <w:rPr>
          <w:b/>
        </w:rPr>
        <w:t>5</w:t>
      </w:r>
      <w:r w:rsidRPr="00757A4B">
        <w:rPr>
          <w:b/>
        </w:rPr>
        <w:t xml:space="preserve"> </w:t>
      </w:r>
      <w:r w:rsidR="00805E21" w:rsidRPr="00757A4B">
        <w:rPr>
          <w:b/>
        </w:rPr>
        <w:t>Paper parts</w:t>
      </w:r>
    </w:p>
    <w:p w14:paraId="768DAED9" w14:textId="7EB0F074" w:rsidR="005D2B6C" w:rsidRPr="00805E21" w:rsidRDefault="00805E21">
      <w:pPr>
        <w:tabs>
          <w:tab w:val="left" w:pos="-850"/>
          <w:tab w:val="left" w:pos="-1"/>
        </w:tabs>
        <w:spacing w:line="288" w:lineRule="auto"/>
        <w:jc w:val="both"/>
      </w:pPr>
      <w:r w:rsidRPr="00805E21">
        <w:t>The main parts of the paper include: the title and list of its authors, the abstract, the main text, the thanks (optional) and the references.</w:t>
      </w:r>
    </w:p>
    <w:p w14:paraId="768DAEDA" w14:textId="77777777" w:rsidR="005D2B6C" w:rsidRPr="00805E21" w:rsidRDefault="005D2B6C">
      <w:pPr>
        <w:tabs>
          <w:tab w:val="left" w:pos="-850"/>
          <w:tab w:val="left" w:pos="-1"/>
        </w:tabs>
        <w:spacing w:line="288" w:lineRule="auto"/>
        <w:jc w:val="both"/>
        <w:rPr>
          <w:highlight w:val="yellow"/>
        </w:rPr>
      </w:pPr>
    </w:p>
    <w:p w14:paraId="768DAEDB" w14:textId="179E13BB" w:rsidR="005D2B6C" w:rsidRPr="00805E21" w:rsidRDefault="005D2B6C">
      <w:pPr>
        <w:tabs>
          <w:tab w:val="left" w:pos="-850"/>
          <w:tab w:val="left" w:pos="-1"/>
        </w:tabs>
        <w:spacing w:line="288" w:lineRule="auto"/>
        <w:jc w:val="both"/>
        <w:outlineLvl w:val="0"/>
        <w:rPr>
          <w:b/>
        </w:rPr>
      </w:pPr>
      <w:r w:rsidRPr="00805E21">
        <w:rPr>
          <w:b/>
        </w:rPr>
        <w:t>2.</w:t>
      </w:r>
      <w:r w:rsidR="007274C5" w:rsidRPr="00805E21">
        <w:rPr>
          <w:b/>
        </w:rPr>
        <w:t>5</w:t>
      </w:r>
      <w:r w:rsidRPr="00805E21">
        <w:rPr>
          <w:b/>
        </w:rPr>
        <w:t xml:space="preserve">.1 </w:t>
      </w:r>
      <w:r w:rsidR="00805E21" w:rsidRPr="00805E21">
        <w:rPr>
          <w:b/>
        </w:rPr>
        <w:t>Title and list of authors</w:t>
      </w:r>
    </w:p>
    <w:p w14:paraId="768DAEDC" w14:textId="3E8A4921" w:rsidR="005D2B6C" w:rsidRPr="00805E21" w:rsidRDefault="00805E21">
      <w:pPr>
        <w:tabs>
          <w:tab w:val="left" w:pos="-850"/>
          <w:tab w:val="left" w:pos="-1"/>
        </w:tabs>
        <w:spacing w:line="288" w:lineRule="auto"/>
        <w:jc w:val="both"/>
      </w:pPr>
      <w:r w:rsidRPr="00805E21">
        <w:t>The title should be centered on the first line of the presentation. Use bold 16-point. On the second line, type the lead author. On the third line your affiliation and country. Additional authors will also be listed in the following lines. The names of authors who share the same membership data will be grouped.</w:t>
      </w:r>
    </w:p>
    <w:p w14:paraId="768DAEDD" w14:textId="77777777" w:rsidR="005D2B6C" w:rsidRPr="00805E21" w:rsidRDefault="005D2B6C">
      <w:pPr>
        <w:tabs>
          <w:tab w:val="left" w:pos="-850"/>
          <w:tab w:val="left" w:pos="-1"/>
        </w:tabs>
        <w:spacing w:line="288" w:lineRule="auto"/>
        <w:jc w:val="both"/>
        <w:rPr>
          <w:highlight w:val="yellow"/>
        </w:rPr>
      </w:pPr>
    </w:p>
    <w:p w14:paraId="768DAEDE" w14:textId="612A900E" w:rsidR="005D2B6C" w:rsidRPr="00757A4B" w:rsidRDefault="005D2B6C">
      <w:pPr>
        <w:tabs>
          <w:tab w:val="left" w:pos="-850"/>
          <w:tab w:val="left" w:pos="-1"/>
        </w:tabs>
        <w:spacing w:line="288" w:lineRule="auto"/>
        <w:jc w:val="both"/>
        <w:rPr>
          <w:b/>
        </w:rPr>
      </w:pPr>
      <w:r w:rsidRPr="00757A4B">
        <w:rPr>
          <w:b/>
        </w:rPr>
        <w:t>2.</w:t>
      </w:r>
      <w:r w:rsidR="007274C5" w:rsidRPr="00757A4B">
        <w:rPr>
          <w:b/>
        </w:rPr>
        <w:t>5</w:t>
      </w:r>
      <w:r w:rsidRPr="00757A4B">
        <w:rPr>
          <w:b/>
        </w:rPr>
        <w:t xml:space="preserve">.2 </w:t>
      </w:r>
      <w:r w:rsidR="00805E21" w:rsidRPr="00757A4B">
        <w:rPr>
          <w:b/>
        </w:rPr>
        <w:t>Abstract</w:t>
      </w:r>
    </w:p>
    <w:p w14:paraId="768DAEDF" w14:textId="59FA8C9B" w:rsidR="005D2B6C" w:rsidRPr="00805E21" w:rsidRDefault="00805E21">
      <w:pPr>
        <w:tabs>
          <w:tab w:val="left" w:pos="-850"/>
          <w:tab w:val="left" w:pos="-1"/>
        </w:tabs>
        <w:spacing w:line="288" w:lineRule="auto"/>
        <w:jc w:val="both"/>
      </w:pPr>
      <w:r w:rsidRPr="00805E21">
        <w:t>The abstract should be concise and clear (maximum 300 words), defining the context and objectives of the work, describing the methodology followed and presenting the main results and conclusions achieved.</w:t>
      </w:r>
    </w:p>
    <w:p w14:paraId="768DAEE0" w14:textId="77777777" w:rsidR="005D2B6C" w:rsidRPr="00805E21" w:rsidRDefault="005D2B6C">
      <w:pPr>
        <w:tabs>
          <w:tab w:val="left" w:pos="-850"/>
          <w:tab w:val="left" w:pos="-1"/>
        </w:tabs>
        <w:spacing w:line="288" w:lineRule="auto"/>
        <w:jc w:val="both"/>
        <w:rPr>
          <w:highlight w:val="yellow"/>
        </w:rPr>
      </w:pPr>
    </w:p>
    <w:p w14:paraId="768DAEE1" w14:textId="19489F29" w:rsidR="005D2B6C" w:rsidRPr="00805E21" w:rsidRDefault="00805E21">
      <w:pPr>
        <w:tabs>
          <w:tab w:val="left" w:pos="-850"/>
          <w:tab w:val="left" w:pos="-1"/>
        </w:tabs>
        <w:spacing w:line="288" w:lineRule="auto"/>
        <w:jc w:val="both"/>
      </w:pPr>
      <w:r w:rsidRPr="00805E21">
        <w:t>Avoid including equations, abbreviations and references to phrases, figures, tables or illustrations of the paper itself or other documents in the abstract.</w:t>
      </w:r>
    </w:p>
    <w:p w14:paraId="768DAEE2" w14:textId="77777777" w:rsidR="005D2B6C" w:rsidRPr="00805E21" w:rsidRDefault="005D2B6C">
      <w:pPr>
        <w:tabs>
          <w:tab w:val="left" w:pos="-850"/>
          <w:tab w:val="left" w:pos="-1"/>
        </w:tabs>
        <w:spacing w:line="288" w:lineRule="auto"/>
        <w:jc w:val="both"/>
        <w:rPr>
          <w:highlight w:val="yellow"/>
        </w:rPr>
      </w:pPr>
    </w:p>
    <w:p w14:paraId="768DAEE3" w14:textId="52E93F97" w:rsidR="009E530E" w:rsidRPr="00805E21" w:rsidRDefault="00805E21">
      <w:pPr>
        <w:tabs>
          <w:tab w:val="left" w:pos="-850"/>
          <w:tab w:val="left" w:pos="-1"/>
        </w:tabs>
        <w:spacing w:line="288" w:lineRule="auto"/>
        <w:jc w:val="both"/>
      </w:pPr>
      <w:r w:rsidRPr="00805E21">
        <w:t>Its maximum size will be the one that allows it to be read directly on the first page of the paper. This abstract does not need to match the one that was initially sent.</w:t>
      </w:r>
    </w:p>
    <w:p w14:paraId="768DAEE4" w14:textId="77777777" w:rsidR="005D2B6C" w:rsidRPr="00805E21" w:rsidRDefault="005D2B6C">
      <w:pPr>
        <w:tabs>
          <w:tab w:val="left" w:pos="-850"/>
          <w:tab w:val="left" w:pos="-1"/>
        </w:tabs>
        <w:spacing w:line="288" w:lineRule="auto"/>
        <w:jc w:val="both"/>
      </w:pPr>
    </w:p>
    <w:p w14:paraId="768DAEE5" w14:textId="662427EB" w:rsidR="005D2B6C" w:rsidRPr="00CA498F" w:rsidRDefault="005D2B6C">
      <w:pPr>
        <w:tabs>
          <w:tab w:val="left" w:pos="-850"/>
          <w:tab w:val="left" w:pos="-1"/>
        </w:tabs>
        <w:spacing w:line="288" w:lineRule="auto"/>
        <w:jc w:val="both"/>
        <w:rPr>
          <w:b/>
          <w:lang w:val="en-GB"/>
        </w:rPr>
      </w:pPr>
      <w:r w:rsidRPr="00CA498F">
        <w:rPr>
          <w:b/>
          <w:lang w:val="en-GB"/>
        </w:rPr>
        <w:t>2</w:t>
      </w:r>
      <w:r w:rsidR="007274C5" w:rsidRPr="00CA498F">
        <w:rPr>
          <w:b/>
          <w:lang w:val="en-GB"/>
        </w:rPr>
        <w:t>.5</w:t>
      </w:r>
      <w:r w:rsidRPr="00CA498F">
        <w:rPr>
          <w:b/>
          <w:lang w:val="en-GB"/>
        </w:rPr>
        <w:t xml:space="preserve">.3 </w:t>
      </w:r>
      <w:r w:rsidR="00805E21" w:rsidRPr="00CA498F">
        <w:rPr>
          <w:b/>
          <w:lang w:val="en-GB"/>
        </w:rPr>
        <w:t>Main text</w:t>
      </w:r>
    </w:p>
    <w:p w14:paraId="768DAEE6" w14:textId="52D685B7" w:rsidR="005D2B6C" w:rsidRPr="00CE41BC" w:rsidRDefault="00CE41B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n-US"/>
        </w:rPr>
      </w:pPr>
      <w:r w:rsidRPr="00CE41BC">
        <w:rPr>
          <w:lang w:val="en-US"/>
        </w:rPr>
        <w:lastRenderedPageBreak/>
        <w:t>The main text of the paper must be organized by logical sections, with sufficiently descriptive headings. The criteria for the numbering and style of the headings of the different sections are set out in Figure 1.</w:t>
      </w:r>
    </w:p>
    <w:p w14:paraId="768DAEE7" w14:textId="715ED3CD" w:rsidR="005D2B6C" w:rsidRPr="00CE41BC" w:rsidRDefault="005E0312">
      <w:pPr>
        <w:pStyle w:val="Ttulo2"/>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rPr>
          <w:lang w:val="en-US"/>
        </w:rPr>
      </w:pPr>
      <w:r w:rsidRPr="00CE41BC">
        <w:rPr>
          <w:noProof/>
          <w:snapToGrid/>
          <w:lang w:val="es-ES" w:eastAsia="es-ES"/>
        </w:rPr>
        <mc:AlternateContent>
          <mc:Choice Requires="wps">
            <w:drawing>
              <wp:anchor distT="0" distB="71755" distL="114300" distR="114300" simplePos="0" relativeHeight="251657728" behindDoc="0" locked="0" layoutInCell="0" allowOverlap="1" wp14:anchorId="768DAF39" wp14:editId="768DAF3A">
                <wp:simplePos x="0" y="0"/>
                <wp:positionH relativeFrom="margin">
                  <wp:posOffset>0</wp:posOffset>
                </wp:positionH>
                <wp:positionV relativeFrom="paragraph">
                  <wp:posOffset>141605</wp:posOffset>
                </wp:positionV>
                <wp:extent cx="5303520" cy="1009015"/>
                <wp:effectExtent l="13335" t="8890" r="7620" b="10795"/>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009015"/>
                        </a:xfrm>
                        <a:prstGeom prst="rect">
                          <a:avLst/>
                        </a:prstGeom>
                        <a:solidFill>
                          <a:srgbClr val="DDDDDD"/>
                        </a:solidFill>
                        <a:ln w="9525">
                          <a:solidFill>
                            <a:srgbClr val="000000"/>
                          </a:solidFill>
                          <a:miter lim="800000"/>
                          <a:headEnd/>
                          <a:tailEnd/>
                        </a:ln>
                      </wps:spPr>
                      <wps:txbx>
                        <w:txbxContent>
                          <w:p w14:paraId="768DAF45" w14:textId="4C143A1C" w:rsidR="005D2B6C" w:rsidRPr="00CE41B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outlineLvl w:val="0"/>
                            </w:pPr>
                            <w:r w:rsidRPr="00CE41BC">
                              <w:rPr>
                                <w:b/>
                              </w:rPr>
                              <w:t xml:space="preserve">5. </w:t>
                            </w:r>
                            <w:r w:rsidR="00CE41BC" w:rsidRPr="00CE41BC">
                              <w:rPr>
                                <w:b/>
                              </w:rPr>
                              <w:t>FIRST LEVEL HEADING</w:t>
                            </w:r>
                          </w:p>
                          <w:p w14:paraId="768DAF46" w14:textId="77777777" w:rsidR="005D2B6C" w:rsidRPr="00CE41B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pPr>
                          </w:p>
                          <w:p w14:paraId="768DAF47" w14:textId="5810A504" w:rsidR="005D2B6C" w:rsidRPr="00CE41B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pPr>
                            <w:r w:rsidRPr="00CE41BC">
                              <w:rPr>
                                <w:b/>
                              </w:rPr>
                              <w:t xml:space="preserve">5.1 </w:t>
                            </w:r>
                            <w:r w:rsidR="00CE41BC" w:rsidRPr="00CE41BC">
                              <w:rPr>
                                <w:b/>
                              </w:rPr>
                              <w:t>Second level heading</w:t>
                            </w:r>
                          </w:p>
                          <w:p w14:paraId="768DAF48" w14:textId="77777777" w:rsidR="005D2B6C" w:rsidRPr="00CE41B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pPr>
                          </w:p>
                          <w:p w14:paraId="768DAF49" w14:textId="4F23EEDF"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 xml:space="preserve">5.1.1 </w:t>
                            </w:r>
                            <w:proofErr w:type="spellStart"/>
                            <w:r w:rsidR="00CE41BC">
                              <w:rPr>
                                <w:b/>
                                <w:lang w:val="es-ES"/>
                              </w:rPr>
                              <w:t>Third</w:t>
                            </w:r>
                            <w:proofErr w:type="spellEnd"/>
                            <w:r w:rsidR="00CE41BC">
                              <w:rPr>
                                <w:b/>
                                <w:lang w:val="es-ES"/>
                              </w:rPr>
                              <w:t xml:space="preserve"> </w:t>
                            </w:r>
                            <w:proofErr w:type="spellStart"/>
                            <w:r w:rsidR="00CE41BC">
                              <w:rPr>
                                <w:b/>
                                <w:lang w:val="es-ES"/>
                              </w:rPr>
                              <w:t>level</w:t>
                            </w:r>
                            <w:proofErr w:type="spellEnd"/>
                            <w:r w:rsidR="00CE41BC">
                              <w:rPr>
                                <w:b/>
                                <w:lang w:val="es-ES"/>
                              </w:rPr>
                              <w:t xml:space="preserve"> </w:t>
                            </w:r>
                            <w:proofErr w:type="spellStart"/>
                            <w:r w:rsidR="00CE41BC">
                              <w:rPr>
                                <w:b/>
                                <w:lang w:val="es-ES"/>
                              </w:rPr>
                              <w:t>heading</w:t>
                            </w:r>
                            <w:proofErr w:type="spellEnd"/>
                          </w:p>
                          <w:p w14:paraId="768DAF4A" w14:textId="77777777" w:rsidR="005D2B6C" w:rsidRDefault="005D2B6C">
                            <w:pPr>
                              <w:shd w:val="pct12" w:color="000000" w:fill="FFFFFF"/>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DAF39" id="_x0000_t202" coordsize="21600,21600" o:spt="202" path="m,l,21600r21600,l21600,xe">
                <v:stroke joinstyle="miter"/>
                <v:path gradientshapeok="t" o:connecttype="rect"/>
              </v:shapetype>
              <v:shape id="Text Box 12" o:spid="_x0000_s1026" type="#_x0000_t202" style="position:absolute;left:0;text-align:left;margin-left:0;margin-top:11.15pt;width:417.6pt;height:79.45pt;z-index:251657728;visibility:visible;mso-wrap-style:square;mso-width-percent:0;mso-height-percent:0;mso-wrap-distance-left:9pt;mso-wrap-distance-top:0;mso-wrap-distance-right:9pt;mso-wrap-distance-bottom:5.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" o:allowincell="f" fillcolor="#ddd">
                <v:textbox>
                  <w:txbxContent>
                    <w:p w14:paraId="768DAF45" w14:textId="4C143A1C" w:rsidR="005D2B6C" w:rsidRPr="00CE41B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outlineLvl w:val="0"/>
                      </w:pPr>
                      <w:r w:rsidRPr="00CE41BC">
                        <w:rPr>
                          <w:b/>
                        </w:rPr>
                        <w:t xml:space="preserve">5. </w:t>
                      </w:r>
                      <w:r w:rsidR="00CE41BC" w:rsidRPr="00CE41BC">
                        <w:rPr>
                          <w:b/>
                        </w:rPr>
                        <w:t>FIRST LEVEL HEADING</w:t>
                      </w:r>
                    </w:p>
                    <w:p w14:paraId="768DAF46" w14:textId="77777777" w:rsidR="005D2B6C" w:rsidRPr="00CE41B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pPr>
                    </w:p>
                    <w:p w14:paraId="768DAF47" w14:textId="5810A504" w:rsidR="005D2B6C" w:rsidRPr="00CE41B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pPr>
                      <w:r w:rsidRPr="00CE41BC">
                        <w:rPr>
                          <w:b/>
                        </w:rPr>
                        <w:t xml:space="preserve">5.1 </w:t>
                      </w:r>
                      <w:r w:rsidR="00CE41BC" w:rsidRPr="00CE41BC">
                        <w:rPr>
                          <w:b/>
                        </w:rPr>
                        <w:t>Second level heading</w:t>
                      </w:r>
                    </w:p>
                    <w:p w14:paraId="768DAF48" w14:textId="77777777" w:rsidR="005D2B6C" w:rsidRPr="00CE41B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pPr>
                    </w:p>
                    <w:p w14:paraId="768DAF49" w14:textId="4F23EEDF" w:rsidR="005D2B6C" w:rsidRDefault="005D2B6C">
                      <w:pPr>
                        <w:shd w:val="pct12" w:color="000000" w:fill="FFFFFF"/>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rPr>
                          <w:lang w:val="es-ES"/>
                        </w:rPr>
                      </w:pPr>
                      <w:r>
                        <w:rPr>
                          <w:b/>
                          <w:lang w:val="es-ES"/>
                        </w:rPr>
                        <w:t xml:space="preserve">5.1.1 </w:t>
                      </w:r>
                      <w:r w:rsidR="00CE41BC">
                        <w:rPr>
                          <w:b/>
                          <w:lang w:val="es-ES"/>
                        </w:rPr>
                        <w:t>Third level heading</w:t>
                      </w:r>
                    </w:p>
                    <w:p w14:paraId="768DAF4A" w14:textId="77777777" w:rsidR="005D2B6C" w:rsidRDefault="005D2B6C">
                      <w:pPr>
                        <w:shd w:val="pct12" w:color="000000" w:fill="FFFFFF"/>
                        <w:rPr>
                          <w:lang w:val="es-ES"/>
                        </w:rPr>
                      </w:pPr>
                    </w:p>
                  </w:txbxContent>
                </v:textbox>
                <w10:wrap type="topAndBottom" anchorx="margin"/>
              </v:shape>
            </w:pict>
          </mc:Fallback>
        </mc:AlternateContent>
      </w:r>
      <w:r w:rsidR="005D2B6C" w:rsidRPr="00CE41BC">
        <w:rPr>
          <w:lang w:val="en-US"/>
        </w:rPr>
        <w:t>Fig. 1 –</w:t>
      </w:r>
      <w:r w:rsidR="00CE41BC" w:rsidRPr="00CE41BC">
        <w:rPr>
          <w:lang w:val="en-US"/>
        </w:rPr>
        <w:t xml:space="preserve"> Numbering and style of headings</w:t>
      </w:r>
    </w:p>
    <w:p w14:paraId="768DAEE8" w14:textId="77777777" w:rsidR="005D2B6C" w:rsidRPr="00CE41BC" w:rsidRDefault="005D2B6C">
      <w:pPr>
        <w:tabs>
          <w:tab w:val="left" w:pos="-850"/>
          <w:tab w:val="left" w:pos="-1"/>
        </w:tabs>
        <w:spacing w:line="288" w:lineRule="auto"/>
        <w:jc w:val="both"/>
      </w:pPr>
    </w:p>
    <w:p w14:paraId="768DAEE9" w14:textId="677D3558" w:rsidR="005D2B6C" w:rsidRPr="00CE41BC" w:rsidRDefault="00CE41BC">
      <w:pPr>
        <w:tabs>
          <w:tab w:val="left" w:pos="-850"/>
          <w:tab w:val="left" w:pos="-1"/>
        </w:tabs>
        <w:spacing w:line="288" w:lineRule="auto"/>
        <w:jc w:val="both"/>
      </w:pPr>
      <w:r w:rsidRPr="00CE41BC">
        <w:t xml:space="preserve">All paragraphs shall be fully justified. The space between lines in the same paragraph will be simple, while between paragraphs double space will be left. All paragraphs will start without </w:t>
      </w:r>
      <w:proofErr w:type="gramStart"/>
      <w:r w:rsidRPr="00CE41BC">
        <w:t>tab</w:t>
      </w:r>
      <w:proofErr w:type="gramEnd"/>
      <w:r w:rsidRPr="00CE41BC">
        <w:t>, so they will start from the left margin.</w:t>
      </w:r>
    </w:p>
    <w:p w14:paraId="768DAEEA" w14:textId="77777777" w:rsidR="005D2B6C" w:rsidRPr="00CE41BC" w:rsidRDefault="005D2B6C">
      <w:pPr>
        <w:tabs>
          <w:tab w:val="left" w:pos="-850"/>
          <w:tab w:val="left" w:pos="-1"/>
        </w:tabs>
        <w:spacing w:line="288" w:lineRule="auto"/>
        <w:jc w:val="both"/>
        <w:rPr>
          <w:highlight w:val="yellow"/>
        </w:rPr>
      </w:pPr>
    </w:p>
    <w:p w14:paraId="768DAEEB" w14:textId="5D5DE0F2" w:rsidR="005D2B6C" w:rsidRPr="00CE41BC" w:rsidRDefault="00CE41BC">
      <w:pPr>
        <w:tabs>
          <w:tab w:val="left" w:pos="-850"/>
          <w:tab w:val="left" w:pos="-1"/>
        </w:tabs>
        <w:spacing w:line="288" w:lineRule="auto"/>
        <w:jc w:val="both"/>
      </w:pPr>
      <w:r w:rsidRPr="00CE41BC">
        <w:t>The first paragraph of all first-level sections shall start with a simple spacing with respect to the title or heading of the corresponding section.</w:t>
      </w:r>
    </w:p>
    <w:p w14:paraId="768DAEEC" w14:textId="77777777" w:rsidR="005D2B6C" w:rsidRPr="00CE41BC" w:rsidRDefault="005D2B6C">
      <w:pPr>
        <w:tabs>
          <w:tab w:val="left" w:pos="-850"/>
          <w:tab w:val="left" w:pos="-1"/>
        </w:tabs>
        <w:spacing w:line="288" w:lineRule="auto"/>
        <w:jc w:val="both"/>
      </w:pPr>
    </w:p>
    <w:p w14:paraId="768DAEED" w14:textId="733EC06A" w:rsidR="005D2B6C" w:rsidRPr="00CA498F" w:rsidRDefault="005D2B6C">
      <w:pPr>
        <w:tabs>
          <w:tab w:val="left" w:pos="-850"/>
          <w:tab w:val="left" w:pos="-1"/>
        </w:tabs>
        <w:spacing w:line="288" w:lineRule="auto"/>
        <w:jc w:val="both"/>
        <w:rPr>
          <w:b/>
          <w:lang w:val="en-GB"/>
        </w:rPr>
      </w:pPr>
      <w:r w:rsidRPr="00CA498F">
        <w:rPr>
          <w:b/>
          <w:lang w:val="en-GB"/>
        </w:rPr>
        <w:t>2.</w:t>
      </w:r>
      <w:r w:rsidR="007274C5" w:rsidRPr="00CA498F">
        <w:rPr>
          <w:b/>
          <w:lang w:val="en-GB"/>
        </w:rPr>
        <w:t>5</w:t>
      </w:r>
      <w:r w:rsidRPr="00CA498F">
        <w:rPr>
          <w:b/>
          <w:lang w:val="en-GB"/>
        </w:rPr>
        <w:t xml:space="preserve">.4 </w:t>
      </w:r>
      <w:r w:rsidR="00CE41BC" w:rsidRPr="00CA498F">
        <w:rPr>
          <w:b/>
          <w:lang w:val="en-GB"/>
        </w:rPr>
        <w:t>Acknowledgements</w:t>
      </w:r>
    </w:p>
    <w:p w14:paraId="768DAEEE" w14:textId="367CB68F" w:rsidR="005D2B6C" w:rsidRPr="00CE41BC" w:rsidRDefault="00CE41BC">
      <w:pPr>
        <w:tabs>
          <w:tab w:val="left" w:pos="-850"/>
          <w:tab w:val="left" w:pos="-1"/>
        </w:tabs>
        <w:spacing w:line="288" w:lineRule="auto"/>
        <w:jc w:val="both"/>
      </w:pPr>
      <w:r w:rsidRPr="00CE41BC">
        <w:t xml:space="preserve">The acknowledgements are voluntary. The authors may </w:t>
      </w:r>
      <w:r w:rsidR="00C74099" w:rsidRPr="00CE41BC">
        <w:t xml:space="preserve">recognize </w:t>
      </w:r>
      <w:r w:rsidRPr="00CE41BC">
        <w:t xml:space="preserve">in this section </w:t>
      </w:r>
      <w:r w:rsidR="00C74099">
        <w:t xml:space="preserve">the </w:t>
      </w:r>
      <w:r w:rsidRPr="00CE41BC">
        <w:t>support for the development of the study or research, or any contribution to the work done. Use the acknowledgements section after the main text of the paper, as is shown in this Guide.</w:t>
      </w:r>
    </w:p>
    <w:p w14:paraId="768DAEEF" w14:textId="77777777" w:rsidR="005D2B6C" w:rsidRPr="00CE41BC" w:rsidRDefault="005D2B6C">
      <w:pPr>
        <w:tabs>
          <w:tab w:val="left" w:pos="-850"/>
          <w:tab w:val="left" w:pos="-1"/>
        </w:tabs>
        <w:spacing w:line="288" w:lineRule="auto"/>
        <w:jc w:val="both"/>
      </w:pPr>
    </w:p>
    <w:p w14:paraId="768DAEF0" w14:textId="1A9E52BE" w:rsidR="005D2B6C" w:rsidRPr="00C74099" w:rsidRDefault="005D2B6C">
      <w:pPr>
        <w:tabs>
          <w:tab w:val="left" w:pos="-850"/>
          <w:tab w:val="left" w:pos="-1"/>
        </w:tabs>
        <w:spacing w:line="288" w:lineRule="auto"/>
        <w:jc w:val="both"/>
        <w:rPr>
          <w:b/>
        </w:rPr>
      </w:pPr>
      <w:r w:rsidRPr="00C74099">
        <w:rPr>
          <w:b/>
        </w:rPr>
        <w:t>2.</w:t>
      </w:r>
      <w:r w:rsidR="007274C5" w:rsidRPr="00C74099">
        <w:rPr>
          <w:b/>
        </w:rPr>
        <w:t>5</w:t>
      </w:r>
      <w:r w:rsidRPr="00C74099">
        <w:rPr>
          <w:b/>
        </w:rPr>
        <w:t>.5 Referenc</w:t>
      </w:r>
      <w:r w:rsidR="00CE41BC" w:rsidRPr="00C74099">
        <w:rPr>
          <w:b/>
        </w:rPr>
        <w:t>e</w:t>
      </w:r>
      <w:r w:rsidRPr="00C74099">
        <w:rPr>
          <w:b/>
        </w:rPr>
        <w:t>s</w:t>
      </w:r>
    </w:p>
    <w:p w14:paraId="768DAEF1" w14:textId="35C6DF3F" w:rsidR="005D2B6C" w:rsidRPr="00CE41BC" w:rsidRDefault="00CE41BC">
      <w:pPr>
        <w:tabs>
          <w:tab w:val="left" w:pos="-850"/>
          <w:tab w:val="left" w:pos="-1"/>
        </w:tabs>
        <w:spacing w:line="288" w:lineRule="auto"/>
        <w:jc w:val="both"/>
      </w:pPr>
      <w:r w:rsidRPr="00CE41BC">
        <w:t>Use as an example the references section at the end of this Guide.</w:t>
      </w:r>
    </w:p>
    <w:p w14:paraId="768DAEF2" w14:textId="77777777" w:rsidR="005D2B6C" w:rsidRPr="00CE41BC" w:rsidRDefault="005D2B6C">
      <w:pPr>
        <w:tabs>
          <w:tab w:val="left" w:pos="-850"/>
          <w:tab w:val="left" w:pos="-1"/>
        </w:tabs>
        <w:spacing w:line="288" w:lineRule="auto"/>
        <w:jc w:val="both"/>
        <w:rPr>
          <w:highlight w:val="yellow"/>
        </w:rPr>
      </w:pPr>
    </w:p>
    <w:p w14:paraId="768DAEF3" w14:textId="4801ED12" w:rsidR="005D2B6C" w:rsidRPr="00C74099" w:rsidRDefault="005D2B6C">
      <w:pPr>
        <w:tabs>
          <w:tab w:val="left" w:pos="-850"/>
          <w:tab w:val="left" w:pos="-1"/>
        </w:tabs>
        <w:spacing w:line="288" w:lineRule="auto"/>
        <w:jc w:val="both"/>
        <w:outlineLvl w:val="0"/>
      </w:pPr>
      <w:r w:rsidRPr="00C74099">
        <w:rPr>
          <w:b/>
        </w:rPr>
        <w:t>2.</w:t>
      </w:r>
      <w:r w:rsidR="007274C5" w:rsidRPr="00C74099">
        <w:rPr>
          <w:b/>
        </w:rPr>
        <w:t>6</w:t>
      </w:r>
      <w:r w:rsidRPr="00C74099">
        <w:rPr>
          <w:b/>
        </w:rPr>
        <w:t xml:space="preserve"> Tabl</w:t>
      </w:r>
      <w:r w:rsidR="00CE41BC" w:rsidRPr="00C74099">
        <w:rPr>
          <w:b/>
        </w:rPr>
        <w:t>e</w:t>
      </w:r>
      <w:r w:rsidRPr="00C74099">
        <w:rPr>
          <w:b/>
        </w:rPr>
        <w:t>s</w:t>
      </w:r>
    </w:p>
    <w:p w14:paraId="768DAEF4" w14:textId="6460254B" w:rsidR="005D2B6C" w:rsidRPr="00CE41BC" w:rsidRDefault="00CE41BC">
      <w:pPr>
        <w:tabs>
          <w:tab w:val="left" w:pos="-850"/>
          <w:tab w:val="left" w:pos="-1"/>
        </w:tabs>
        <w:spacing w:line="288" w:lineRule="auto"/>
        <w:jc w:val="both"/>
      </w:pPr>
      <w:r w:rsidRPr="00CE41BC">
        <w:t>Tables shall be incorporated into the text, in their corresponding position, with the numbering corresponding to the order of appearance. The table title will always be under it, justified by the left, with the left margin, and with the letters in bold, as the example shown in Table 1. A line of space between the previous text and the table will also be left, as well as between the table title and the following text.</w:t>
      </w:r>
    </w:p>
    <w:p w14:paraId="768DAEF5" w14:textId="77777777" w:rsidR="005D2B6C" w:rsidRPr="00CE41BC" w:rsidRDefault="005D2B6C">
      <w:pPr>
        <w:tabs>
          <w:tab w:val="left" w:pos="-850"/>
          <w:tab w:val="left" w:pos="-1"/>
        </w:tabs>
        <w:spacing w:line="288" w:lineRule="auto"/>
        <w:jc w:val="both"/>
        <w:rPr>
          <w:highlight w:val="yellow"/>
        </w:rPr>
      </w:pPr>
    </w:p>
    <w:p w14:paraId="768DAEF6" w14:textId="71274AB0" w:rsidR="005D2B6C" w:rsidRPr="00C74099" w:rsidRDefault="005D2B6C">
      <w:pPr>
        <w:tabs>
          <w:tab w:val="left" w:pos="-850"/>
          <w:tab w:val="left" w:pos="-1"/>
        </w:tabs>
        <w:spacing w:line="288" w:lineRule="auto"/>
        <w:jc w:val="both"/>
        <w:outlineLvl w:val="0"/>
      </w:pPr>
      <w:r w:rsidRPr="00C74099">
        <w:rPr>
          <w:b/>
        </w:rPr>
        <w:t>2.</w:t>
      </w:r>
      <w:r w:rsidR="007274C5" w:rsidRPr="00C74099">
        <w:rPr>
          <w:b/>
        </w:rPr>
        <w:t>7</w:t>
      </w:r>
      <w:r w:rsidRPr="00C74099">
        <w:rPr>
          <w:b/>
        </w:rPr>
        <w:t xml:space="preserve"> Figur</w:t>
      </w:r>
      <w:r w:rsidR="00CE41BC" w:rsidRPr="00C74099">
        <w:rPr>
          <w:b/>
        </w:rPr>
        <w:t>e</w:t>
      </w:r>
      <w:r w:rsidRPr="00C74099">
        <w:rPr>
          <w:b/>
        </w:rPr>
        <w:t>s</w:t>
      </w:r>
    </w:p>
    <w:p w14:paraId="768DAEF7" w14:textId="08961D49" w:rsidR="005D2B6C" w:rsidRPr="00CE41BC" w:rsidRDefault="00CE41BC">
      <w:pPr>
        <w:tabs>
          <w:tab w:val="left" w:pos="-850"/>
          <w:tab w:val="left" w:pos="-1"/>
        </w:tabs>
        <w:spacing w:line="288" w:lineRule="auto"/>
        <w:jc w:val="both"/>
      </w:pPr>
      <w:r w:rsidRPr="00CE41BC">
        <w:t>Figures can be diagrams, photographs, graphics, and any other illustrative material. All of them must be included within the electronic file in the exact place where they should appear in the published paper. Figures will be numbered by the order in which they are referred to in the text. Figures titles must respect the same criteria as those in the tables, as shown in Figure 1, as well as the previous and subsequent spacings with respect to the rest of the main text.</w:t>
      </w:r>
    </w:p>
    <w:p w14:paraId="768DAEF8" w14:textId="77777777" w:rsidR="005D2B6C" w:rsidRPr="00CE41BC" w:rsidRDefault="005D2B6C">
      <w:pPr>
        <w:tabs>
          <w:tab w:val="left" w:pos="-850"/>
          <w:tab w:val="left" w:pos="-1"/>
        </w:tabs>
        <w:spacing w:line="288" w:lineRule="auto"/>
        <w:jc w:val="both"/>
        <w:rPr>
          <w:highlight w:val="yellow"/>
        </w:rPr>
      </w:pPr>
    </w:p>
    <w:p w14:paraId="768DAEF9" w14:textId="73B27710" w:rsidR="005D2B6C" w:rsidRPr="00C74099" w:rsidRDefault="005D2B6C">
      <w:pPr>
        <w:tabs>
          <w:tab w:val="left" w:pos="-850"/>
          <w:tab w:val="left" w:pos="-1"/>
        </w:tabs>
        <w:spacing w:line="288" w:lineRule="auto"/>
        <w:jc w:val="both"/>
        <w:outlineLvl w:val="0"/>
      </w:pPr>
      <w:r w:rsidRPr="00C74099">
        <w:rPr>
          <w:b/>
        </w:rPr>
        <w:t>2.</w:t>
      </w:r>
      <w:r w:rsidR="007274C5" w:rsidRPr="00C74099">
        <w:rPr>
          <w:b/>
        </w:rPr>
        <w:t>8</w:t>
      </w:r>
      <w:r w:rsidRPr="00C74099">
        <w:rPr>
          <w:b/>
        </w:rPr>
        <w:t xml:space="preserve"> E</w:t>
      </w:r>
      <w:r w:rsidR="00CE41BC" w:rsidRPr="00C74099">
        <w:rPr>
          <w:b/>
        </w:rPr>
        <w:t>quations</w:t>
      </w:r>
    </w:p>
    <w:p w14:paraId="768DAEFA" w14:textId="089FB582" w:rsidR="005D2B6C" w:rsidRPr="00CE41BC" w:rsidRDefault="00CE41BC">
      <w:pPr>
        <w:tabs>
          <w:tab w:val="left" w:pos="-850"/>
          <w:tab w:val="left" w:pos="-1"/>
        </w:tabs>
        <w:spacing w:line="288" w:lineRule="auto"/>
        <w:jc w:val="both"/>
      </w:pPr>
      <w:r w:rsidRPr="00CE41BC">
        <w:lastRenderedPageBreak/>
        <w:t>Equations will be centered with their right-aligned order indicator, as shown in Equation (1).</w:t>
      </w:r>
    </w:p>
    <w:p w14:paraId="768DAEFB" w14:textId="77777777" w:rsidR="005D2B6C" w:rsidRPr="00CE41BC" w:rsidRDefault="005D2B6C">
      <w:pPr>
        <w:tabs>
          <w:tab w:val="left" w:pos="-850"/>
          <w:tab w:val="left" w:pos="-1"/>
        </w:tabs>
        <w:spacing w:line="288" w:lineRule="auto"/>
        <w:jc w:val="both"/>
      </w:pPr>
    </w:p>
    <w:p w14:paraId="768DAEFC" w14:textId="77777777" w:rsidR="007970D9" w:rsidRPr="00CA498F" w:rsidRDefault="007970D9" w:rsidP="007970D9">
      <w:pPr>
        <w:tabs>
          <w:tab w:val="center" w:pos="4394"/>
          <w:tab w:val="right" w:pos="8789"/>
        </w:tabs>
        <w:spacing w:line="288" w:lineRule="auto"/>
        <w:jc w:val="both"/>
        <w:rPr>
          <w:lang w:val="en-GB"/>
        </w:rPr>
      </w:pPr>
      <w:r w:rsidRPr="00CE41BC">
        <w:tab/>
      </w:r>
      <w:r w:rsidR="00640734" w:rsidRPr="00757A4B">
        <w:rPr>
          <w:position w:val="-28"/>
          <w:lang w:val="en-GB"/>
        </w:rPr>
        <w:object w:dxaOrig="1680" w:dyaOrig="660" w14:anchorId="768DA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pt" o:ole="">
            <v:imagedata r:id="rId8" o:title=""/>
          </v:shape>
          <o:OLEObject Type="Embed" ProgID="Equation.DSMT4" ShapeID="_x0000_i1025" DrawAspect="Content" ObjectID="_1798827509" r:id="rId9"/>
        </w:object>
      </w:r>
      <w:r w:rsidR="00640734" w:rsidRPr="00CA498F">
        <w:rPr>
          <w:lang w:val="en-GB"/>
        </w:rPr>
        <w:tab/>
        <w:t>(1)</w:t>
      </w:r>
    </w:p>
    <w:p w14:paraId="768DAEFD" w14:textId="77777777" w:rsidR="005D2B6C" w:rsidRPr="00CA498F" w:rsidRDefault="005D2B6C">
      <w:pPr>
        <w:tabs>
          <w:tab w:val="left" w:pos="-850"/>
          <w:tab w:val="left" w:pos="-1"/>
        </w:tabs>
        <w:spacing w:line="288" w:lineRule="auto"/>
        <w:jc w:val="both"/>
        <w:rPr>
          <w:highlight w:val="yellow"/>
          <w:lang w:val="en-GB"/>
        </w:rPr>
      </w:pPr>
    </w:p>
    <w:p w14:paraId="768DAEFE" w14:textId="1658AC64" w:rsidR="005D2B6C" w:rsidRPr="00935BD2" w:rsidRDefault="00C74099">
      <w:pPr>
        <w:tabs>
          <w:tab w:val="left" w:pos="-850"/>
          <w:tab w:val="left" w:pos="-1"/>
        </w:tabs>
        <w:spacing w:line="288" w:lineRule="auto"/>
        <w:jc w:val="both"/>
      </w:pPr>
      <w:r w:rsidRPr="00935BD2">
        <w:t xml:space="preserve">Subscripts and superscripts will be clearly positioned and the arithmetic signs correctly aligned. Case sensitive will be carefully distinguished. </w:t>
      </w:r>
      <w:r w:rsidR="00935BD2" w:rsidRPr="00935BD2">
        <w:t>Authors must</w:t>
      </w:r>
      <w:r w:rsidRPr="00935BD2">
        <w:t xml:space="preserve"> leave a free space above and below the equations.</w:t>
      </w:r>
    </w:p>
    <w:p w14:paraId="768DAEFF" w14:textId="77777777" w:rsidR="005D2B6C" w:rsidRPr="00C74099" w:rsidRDefault="005D2B6C">
      <w:pPr>
        <w:tabs>
          <w:tab w:val="left" w:pos="-850"/>
          <w:tab w:val="left" w:pos="-1"/>
        </w:tabs>
        <w:spacing w:line="288" w:lineRule="auto"/>
        <w:jc w:val="both"/>
        <w:rPr>
          <w:highlight w:val="yellow"/>
        </w:rPr>
      </w:pPr>
    </w:p>
    <w:p w14:paraId="768DAF00" w14:textId="4D47326A" w:rsidR="005D2B6C" w:rsidRPr="00376E99" w:rsidRDefault="005D2B6C">
      <w:pPr>
        <w:tabs>
          <w:tab w:val="left" w:pos="-850"/>
          <w:tab w:val="left" w:pos="-1"/>
        </w:tabs>
        <w:spacing w:line="288" w:lineRule="auto"/>
        <w:jc w:val="both"/>
        <w:outlineLvl w:val="0"/>
        <w:rPr>
          <w:b/>
        </w:rPr>
      </w:pPr>
      <w:r w:rsidRPr="00376E99">
        <w:rPr>
          <w:b/>
        </w:rPr>
        <w:t>2.</w:t>
      </w:r>
      <w:r w:rsidR="007274C5" w:rsidRPr="00376E99">
        <w:rPr>
          <w:b/>
        </w:rPr>
        <w:t>9</w:t>
      </w:r>
      <w:r w:rsidRPr="00376E99">
        <w:rPr>
          <w:b/>
        </w:rPr>
        <w:t xml:space="preserve"> </w:t>
      </w:r>
      <w:r w:rsidR="00C74099" w:rsidRPr="00376E99">
        <w:rPr>
          <w:b/>
        </w:rPr>
        <w:t>Units</w:t>
      </w:r>
    </w:p>
    <w:p w14:paraId="768DAF01" w14:textId="1A593F36" w:rsidR="005D2B6C" w:rsidRPr="00CA498F" w:rsidRDefault="00935BD2">
      <w:pPr>
        <w:tabs>
          <w:tab w:val="left" w:pos="-850"/>
          <w:tab w:val="left" w:pos="-1"/>
        </w:tabs>
        <w:spacing w:line="288" w:lineRule="auto"/>
        <w:jc w:val="both"/>
        <w:rPr>
          <w:lang w:val="en-GB"/>
        </w:rPr>
      </w:pPr>
      <w:r w:rsidRPr="00935BD2">
        <w:t xml:space="preserve">Metric system units will always be used. </w:t>
      </w:r>
      <w:r w:rsidRPr="00CA498F">
        <w:rPr>
          <w:lang w:val="en-GB"/>
        </w:rPr>
        <w:t>Criteria to consider may include:</w:t>
      </w:r>
    </w:p>
    <w:p w14:paraId="768DAF02" w14:textId="77777777" w:rsidR="005D2B6C" w:rsidRPr="00CA498F" w:rsidRDefault="005D2B6C">
      <w:pPr>
        <w:tabs>
          <w:tab w:val="left" w:pos="-850"/>
          <w:tab w:val="left" w:pos="-1"/>
        </w:tabs>
        <w:spacing w:line="288" w:lineRule="auto"/>
        <w:jc w:val="both"/>
        <w:rPr>
          <w:lang w:val="en-GB"/>
        </w:rPr>
      </w:pPr>
    </w:p>
    <w:p w14:paraId="768DAF03" w14:textId="2073FBED" w:rsidR="005D2B6C" w:rsidRPr="00935BD2" w:rsidRDefault="00935BD2">
      <w:pPr>
        <w:numPr>
          <w:ilvl w:val="0"/>
          <w:numId w:val="14"/>
        </w:numPr>
        <w:tabs>
          <w:tab w:val="left" w:pos="-850"/>
          <w:tab w:val="left" w:pos="-1"/>
        </w:tabs>
        <w:spacing w:line="288" w:lineRule="auto"/>
        <w:jc w:val="both"/>
      </w:pPr>
      <w:r w:rsidRPr="00935BD2">
        <w:t>Unit symbols do not change in plural: 3 km, not 3 kms.</w:t>
      </w:r>
    </w:p>
    <w:p w14:paraId="768DAF04" w14:textId="103A1C71" w:rsidR="005D2B6C" w:rsidRPr="00935BD2" w:rsidRDefault="00935BD2">
      <w:pPr>
        <w:numPr>
          <w:ilvl w:val="0"/>
          <w:numId w:val="15"/>
        </w:numPr>
        <w:tabs>
          <w:tab w:val="left" w:pos="-850"/>
          <w:tab w:val="left" w:pos="-1"/>
        </w:tabs>
        <w:spacing w:line="288" w:lineRule="auto"/>
        <w:jc w:val="both"/>
      </w:pPr>
      <w:r w:rsidRPr="00935BD2">
        <w:t>A space must be left between the number and the symbol: 4 m, 4 g.</w:t>
      </w:r>
    </w:p>
    <w:p w14:paraId="768DAF05" w14:textId="6936E192" w:rsidR="005D2B6C" w:rsidRPr="00935BD2" w:rsidRDefault="00935BD2">
      <w:pPr>
        <w:numPr>
          <w:ilvl w:val="0"/>
          <w:numId w:val="16"/>
        </w:numPr>
        <w:tabs>
          <w:tab w:val="left" w:pos="-850"/>
          <w:tab w:val="left" w:pos="-1"/>
        </w:tabs>
        <w:spacing w:line="288" w:lineRule="auto"/>
        <w:jc w:val="both"/>
      </w:pPr>
      <w:r w:rsidRPr="00935BD2">
        <w:t xml:space="preserve">Symbols should only be used when units are presented with a number (2 mm); </w:t>
      </w:r>
      <w:proofErr w:type="gramStart"/>
      <w:r w:rsidRPr="00935BD2">
        <w:t>otherwise</w:t>
      </w:r>
      <w:proofErr w:type="gramEnd"/>
      <w:r w:rsidRPr="00935BD2">
        <w:t xml:space="preserve"> the corresponding word is written (measurements were taken in </w:t>
      </w:r>
      <w:proofErr w:type="spellStart"/>
      <w:r w:rsidRPr="00935BD2">
        <w:t>millimetres</w:t>
      </w:r>
      <w:proofErr w:type="spellEnd"/>
      <w:r w:rsidRPr="00935BD2">
        <w:t>).</w:t>
      </w:r>
    </w:p>
    <w:p w14:paraId="768DAF06" w14:textId="38084852" w:rsidR="005D2B6C" w:rsidRPr="00935BD2" w:rsidRDefault="00935BD2">
      <w:pPr>
        <w:numPr>
          <w:ilvl w:val="0"/>
          <w:numId w:val="16"/>
        </w:numPr>
        <w:tabs>
          <w:tab w:val="left" w:pos="-850"/>
          <w:tab w:val="left" w:pos="-1"/>
        </w:tabs>
        <w:spacing w:line="288" w:lineRule="auto"/>
        <w:jc w:val="both"/>
      </w:pPr>
      <w:r w:rsidRPr="00935BD2">
        <w:t>The temporal or angular units are h, min, and s.</w:t>
      </w:r>
    </w:p>
    <w:p w14:paraId="768DAF07" w14:textId="50C06ACB" w:rsidR="005D2B6C" w:rsidRPr="00935BD2" w:rsidRDefault="00935BD2">
      <w:pPr>
        <w:numPr>
          <w:ilvl w:val="0"/>
          <w:numId w:val="20"/>
        </w:numPr>
        <w:tabs>
          <w:tab w:val="left" w:pos="-850"/>
          <w:tab w:val="left" w:pos="-1"/>
        </w:tabs>
        <w:spacing w:line="288" w:lineRule="auto"/>
        <w:jc w:val="both"/>
      </w:pPr>
      <w:r w:rsidRPr="00935BD2">
        <w:t>Unit symbols do not point behind, unless a phrase is finished.</w:t>
      </w:r>
    </w:p>
    <w:p w14:paraId="768DAF08" w14:textId="77777777" w:rsidR="005D2B6C" w:rsidRPr="00935BD2" w:rsidRDefault="005D2B6C">
      <w:pPr>
        <w:tabs>
          <w:tab w:val="left" w:pos="-850"/>
          <w:tab w:val="left" w:pos="-1"/>
        </w:tabs>
        <w:spacing w:line="288" w:lineRule="auto"/>
        <w:jc w:val="both"/>
      </w:pPr>
    </w:p>
    <w:p w14:paraId="768DAF09" w14:textId="20F72622" w:rsidR="005D2B6C" w:rsidRPr="00376E99" w:rsidRDefault="005D2B6C" w:rsidP="00B265B2">
      <w:pPr>
        <w:keepNext/>
        <w:tabs>
          <w:tab w:val="left" w:pos="-850"/>
          <w:tab w:val="left" w:pos="-1"/>
        </w:tabs>
        <w:spacing w:line="288" w:lineRule="auto"/>
        <w:jc w:val="both"/>
      </w:pPr>
      <w:r w:rsidRPr="00376E99">
        <w:rPr>
          <w:b/>
        </w:rPr>
        <w:t>2.1</w:t>
      </w:r>
      <w:r w:rsidR="007274C5" w:rsidRPr="00376E99">
        <w:rPr>
          <w:b/>
        </w:rPr>
        <w:t>0</w:t>
      </w:r>
      <w:r w:rsidRPr="00376E99">
        <w:rPr>
          <w:b/>
        </w:rPr>
        <w:t xml:space="preserve"> </w:t>
      </w:r>
      <w:r w:rsidR="00C74099" w:rsidRPr="00376E99">
        <w:rPr>
          <w:b/>
        </w:rPr>
        <w:t>Footnotes</w:t>
      </w:r>
    </w:p>
    <w:p w14:paraId="768DAF0A" w14:textId="365EDEDF" w:rsidR="005D2B6C" w:rsidRPr="00935BD2" w:rsidRDefault="00935BD2">
      <w:pPr>
        <w:tabs>
          <w:tab w:val="left" w:pos="-850"/>
          <w:tab w:val="left" w:pos="-1"/>
        </w:tabs>
        <w:spacing w:line="288" w:lineRule="auto"/>
        <w:jc w:val="both"/>
      </w:pPr>
      <w:r w:rsidRPr="00935BD2">
        <w:t xml:space="preserve">Footnotes will not be used, except for calls set out </w:t>
      </w:r>
      <w:proofErr w:type="gramStart"/>
      <w:r w:rsidRPr="00935BD2">
        <w:t>in</w:t>
      </w:r>
      <w:proofErr w:type="gramEnd"/>
      <w:r w:rsidRPr="00935BD2">
        <w:t xml:space="preserve"> the tables, which will be placed under them and always referred to with one or more asterisks: *.</w:t>
      </w:r>
    </w:p>
    <w:p w14:paraId="768DAF0B" w14:textId="77777777" w:rsidR="005D2B6C" w:rsidRPr="00935BD2" w:rsidRDefault="005D2B6C">
      <w:pPr>
        <w:tabs>
          <w:tab w:val="left" w:pos="-850"/>
          <w:tab w:val="left" w:pos="-1"/>
        </w:tabs>
        <w:spacing w:line="288" w:lineRule="auto"/>
        <w:jc w:val="both"/>
        <w:rPr>
          <w:highlight w:val="yellow"/>
        </w:rPr>
      </w:pPr>
    </w:p>
    <w:p w14:paraId="768DAF0C" w14:textId="281DDB99" w:rsidR="005D2B6C" w:rsidRPr="00376E99" w:rsidRDefault="005D2B6C">
      <w:pPr>
        <w:tabs>
          <w:tab w:val="left" w:pos="-850"/>
          <w:tab w:val="left" w:pos="-1"/>
        </w:tabs>
        <w:spacing w:line="288" w:lineRule="auto"/>
        <w:jc w:val="both"/>
        <w:outlineLvl w:val="0"/>
      </w:pPr>
      <w:r w:rsidRPr="00376E99">
        <w:rPr>
          <w:b/>
        </w:rPr>
        <w:t>2.1</w:t>
      </w:r>
      <w:r w:rsidR="007274C5" w:rsidRPr="00376E99">
        <w:rPr>
          <w:b/>
        </w:rPr>
        <w:t>1</w:t>
      </w:r>
      <w:r w:rsidRPr="00376E99">
        <w:rPr>
          <w:b/>
        </w:rPr>
        <w:t xml:space="preserve"> </w:t>
      </w:r>
      <w:r w:rsidR="00935BD2" w:rsidRPr="00376E99">
        <w:rPr>
          <w:b/>
        </w:rPr>
        <w:t>Reviews</w:t>
      </w:r>
    </w:p>
    <w:p w14:paraId="768DAF0D" w14:textId="3592813C" w:rsidR="005D2B6C" w:rsidRPr="00CA498F" w:rsidRDefault="00935BD2">
      <w:pPr>
        <w:tabs>
          <w:tab w:val="left" w:pos="-850"/>
          <w:tab w:val="left" w:pos="-1"/>
        </w:tabs>
        <w:spacing w:line="288" w:lineRule="auto"/>
        <w:jc w:val="both"/>
      </w:pPr>
      <w:r w:rsidRPr="00935BD2">
        <w:t xml:space="preserve">When the author wants to review another published work, he can add the quoted outline to the text, </w:t>
      </w:r>
      <w:proofErr w:type="gramStart"/>
      <w:r w:rsidRPr="00935BD2">
        <w:t>as long as</w:t>
      </w:r>
      <w:proofErr w:type="gramEnd"/>
      <w:r w:rsidRPr="00935BD2">
        <w:t xml:space="preserve"> it doesn't exceed about 20 words. </w:t>
      </w:r>
      <w:proofErr w:type="gramStart"/>
      <w:r w:rsidRPr="00935BD2">
        <w:t>Otherwise</w:t>
      </w:r>
      <w:proofErr w:type="gramEnd"/>
      <w:r w:rsidRPr="00935BD2">
        <w:t xml:space="preserve"> it will be preferable to do so in separate </w:t>
      </w:r>
      <w:proofErr w:type="gramStart"/>
      <w:r w:rsidRPr="00935BD2">
        <w:t>paragraph</w:t>
      </w:r>
      <w:proofErr w:type="gramEnd"/>
      <w:r w:rsidRPr="00935BD2">
        <w:t xml:space="preserve">, under the text, in quotation marks and bleed 10 mm from the left margin. </w:t>
      </w:r>
      <w:r w:rsidRPr="00CA498F">
        <w:t>An example could be:</w:t>
      </w:r>
    </w:p>
    <w:p w14:paraId="768DAF0E" w14:textId="77777777" w:rsidR="005D2B6C" w:rsidRPr="00CA498F" w:rsidRDefault="005D2B6C">
      <w:pPr>
        <w:pStyle w:val="Sangradetextonormal"/>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ind w:left="0"/>
        <w:rPr>
          <w:highlight w:val="yellow"/>
          <w:lang w:val="en-US"/>
        </w:rPr>
      </w:pPr>
    </w:p>
    <w:p w14:paraId="768DAF0F" w14:textId="77777777" w:rsidR="005D2B6C" w:rsidRPr="00CA498F" w:rsidRDefault="005D2B6C">
      <w:pPr>
        <w:pStyle w:val="Sangradetextonormal"/>
        <w:tabs>
          <w:tab w:val="clear" w:pos="566"/>
          <w:tab w:val="clear" w:pos="1700"/>
          <w:tab w:val="clear" w:pos="2550"/>
          <w:tab w:val="clear" w:pos="3400"/>
          <w:tab w:val="clear" w:pos="4250"/>
          <w:tab w:val="clear" w:pos="5101"/>
          <w:tab w:val="clear" w:pos="5952"/>
          <w:tab w:val="clear" w:pos="6801"/>
          <w:tab w:val="clear" w:pos="7652"/>
          <w:tab w:val="clear" w:pos="8503"/>
        </w:tabs>
        <w:spacing w:line="288" w:lineRule="auto"/>
        <w:ind w:left="576"/>
        <w:rPr>
          <w:lang w:val="en-US"/>
        </w:rPr>
      </w:pPr>
      <w:r w:rsidRPr="00CA498F">
        <w:rPr>
          <w:lang w:val="en-US"/>
        </w:rPr>
        <w:t>“</w:t>
      </w:r>
      <w:proofErr w:type="gramStart"/>
      <w:r w:rsidRPr="00CA498F">
        <w:rPr>
          <w:lang w:val="en-US"/>
        </w:rPr>
        <w:t>xxx</w:t>
      </w:r>
      <w:proofErr w:type="gramEnd"/>
      <w:r w:rsidRPr="00CA498F">
        <w:rPr>
          <w:lang w:val="en-US"/>
        </w:rPr>
        <w:t xml:space="preserve"> </w:t>
      </w:r>
      <w:proofErr w:type="spellStart"/>
      <w:r w:rsidRPr="00CA498F">
        <w:rPr>
          <w:lang w:val="en-US"/>
        </w:rPr>
        <w:t>xxxxxxxx</w:t>
      </w:r>
      <w:proofErr w:type="spellEnd"/>
      <w:r w:rsidRPr="00CA498F">
        <w:rPr>
          <w:lang w:val="en-US"/>
        </w:rPr>
        <w:t xml:space="preserve"> </w:t>
      </w:r>
      <w:proofErr w:type="spellStart"/>
      <w:r w:rsidRPr="00CA498F">
        <w:rPr>
          <w:lang w:val="en-US"/>
        </w:rPr>
        <w:t>xxxxxx</w:t>
      </w:r>
      <w:proofErr w:type="spellEnd"/>
      <w:r w:rsidRPr="00CA498F">
        <w:rPr>
          <w:lang w:val="en-US"/>
        </w:rPr>
        <w:t xml:space="preserve"> </w:t>
      </w:r>
      <w:proofErr w:type="spellStart"/>
      <w:r w:rsidRPr="00CA498F">
        <w:rPr>
          <w:lang w:val="en-US"/>
        </w:rPr>
        <w:t>xxxxxxxxxxxxxx</w:t>
      </w:r>
      <w:proofErr w:type="spellEnd"/>
      <w:r w:rsidRPr="00CA498F">
        <w:rPr>
          <w:lang w:val="en-US"/>
        </w:rPr>
        <w:t xml:space="preserve"> xxx </w:t>
      </w:r>
      <w:proofErr w:type="spellStart"/>
      <w:r w:rsidRPr="00CA498F">
        <w:rPr>
          <w:lang w:val="en-US"/>
        </w:rPr>
        <w:t>xxxxxx</w:t>
      </w:r>
      <w:proofErr w:type="spellEnd"/>
      <w:r w:rsidRPr="00CA498F">
        <w:rPr>
          <w:lang w:val="en-US"/>
        </w:rPr>
        <w:t xml:space="preserve"> xx</w:t>
      </w:r>
      <w:r w:rsidR="0069599A" w:rsidRPr="00CA498F">
        <w:rPr>
          <w:lang w:val="en-US"/>
        </w:rPr>
        <w:t xml:space="preserve"> </w:t>
      </w:r>
      <w:proofErr w:type="spellStart"/>
      <w:r w:rsidRPr="00CA498F">
        <w:rPr>
          <w:lang w:val="en-US"/>
        </w:rPr>
        <w:t>xxxxx</w:t>
      </w:r>
      <w:proofErr w:type="spellEnd"/>
      <w:r w:rsidRPr="00CA498F">
        <w:rPr>
          <w:lang w:val="en-US"/>
        </w:rPr>
        <w:t xml:space="preserve"> xxx </w:t>
      </w:r>
      <w:proofErr w:type="spellStart"/>
      <w:r w:rsidRPr="00CA498F">
        <w:rPr>
          <w:lang w:val="en-US"/>
        </w:rPr>
        <w:t>xxx</w:t>
      </w:r>
      <w:proofErr w:type="spellEnd"/>
      <w:r w:rsidRPr="00CA498F">
        <w:rPr>
          <w:lang w:val="en-US"/>
        </w:rPr>
        <w:t xml:space="preserve"> </w:t>
      </w:r>
      <w:proofErr w:type="spellStart"/>
      <w:r w:rsidRPr="00CA498F">
        <w:rPr>
          <w:lang w:val="en-US"/>
        </w:rPr>
        <w:t>xxxx</w:t>
      </w:r>
      <w:proofErr w:type="spellEnd"/>
      <w:r w:rsidRPr="00CA498F">
        <w:rPr>
          <w:lang w:val="en-US"/>
        </w:rPr>
        <w:t xml:space="preserve"> </w:t>
      </w:r>
      <w:proofErr w:type="spellStart"/>
      <w:r w:rsidRPr="00CA498F">
        <w:rPr>
          <w:lang w:val="en-US"/>
        </w:rPr>
        <w:t>xxxxxxxx</w:t>
      </w:r>
      <w:proofErr w:type="spellEnd"/>
      <w:r w:rsidRPr="00CA498F">
        <w:rPr>
          <w:lang w:val="en-US"/>
        </w:rPr>
        <w:t xml:space="preserve"> </w:t>
      </w:r>
      <w:proofErr w:type="spellStart"/>
      <w:r w:rsidRPr="00CA498F">
        <w:rPr>
          <w:lang w:val="en-US"/>
        </w:rPr>
        <w:t>xxxxxx</w:t>
      </w:r>
      <w:proofErr w:type="spellEnd"/>
      <w:r w:rsidRPr="00CA498F">
        <w:rPr>
          <w:lang w:val="en-US"/>
        </w:rPr>
        <w:t xml:space="preserve"> xxx </w:t>
      </w:r>
      <w:proofErr w:type="spellStart"/>
      <w:r w:rsidRPr="00CA498F">
        <w:rPr>
          <w:lang w:val="en-US"/>
        </w:rPr>
        <w:t>xxx</w:t>
      </w:r>
      <w:proofErr w:type="spellEnd"/>
      <w:r w:rsidRPr="00CA498F">
        <w:rPr>
          <w:lang w:val="en-US"/>
        </w:rPr>
        <w:t xml:space="preserve"> xx </w:t>
      </w:r>
      <w:proofErr w:type="spellStart"/>
      <w:r w:rsidRPr="00CA498F">
        <w:rPr>
          <w:lang w:val="en-US"/>
        </w:rPr>
        <w:t>xxxxxx</w:t>
      </w:r>
      <w:proofErr w:type="spellEnd"/>
      <w:r w:rsidRPr="00CA498F">
        <w:rPr>
          <w:lang w:val="en-US"/>
        </w:rPr>
        <w:t xml:space="preserve"> </w:t>
      </w:r>
      <w:proofErr w:type="spellStart"/>
      <w:r w:rsidRPr="00CA498F">
        <w:rPr>
          <w:lang w:val="en-US"/>
        </w:rPr>
        <w:t>xxxx</w:t>
      </w:r>
      <w:proofErr w:type="spellEnd"/>
      <w:r w:rsidRPr="00CA498F">
        <w:rPr>
          <w:lang w:val="en-US"/>
        </w:rPr>
        <w:t xml:space="preserve"> xxx </w:t>
      </w:r>
      <w:proofErr w:type="spellStart"/>
      <w:r w:rsidRPr="00CA498F">
        <w:rPr>
          <w:lang w:val="en-US"/>
        </w:rPr>
        <w:t>xxxxxxx</w:t>
      </w:r>
      <w:proofErr w:type="spellEnd"/>
      <w:r w:rsidRPr="00CA498F">
        <w:rPr>
          <w:lang w:val="en-US"/>
        </w:rPr>
        <w:t xml:space="preserve"> xxx </w:t>
      </w:r>
      <w:proofErr w:type="spellStart"/>
      <w:r w:rsidRPr="00CA498F">
        <w:rPr>
          <w:lang w:val="en-US"/>
        </w:rPr>
        <w:t>xxx</w:t>
      </w:r>
      <w:proofErr w:type="spellEnd"/>
      <w:r w:rsidRPr="00CA498F">
        <w:rPr>
          <w:lang w:val="en-US"/>
        </w:rPr>
        <w:t xml:space="preserve"> xx xxx xx </w:t>
      </w:r>
      <w:proofErr w:type="spellStart"/>
      <w:r w:rsidRPr="00CA498F">
        <w:rPr>
          <w:lang w:val="en-US"/>
        </w:rPr>
        <w:t>xxxx</w:t>
      </w:r>
      <w:proofErr w:type="spellEnd"/>
      <w:r w:rsidRPr="00CA498F">
        <w:rPr>
          <w:lang w:val="en-US"/>
        </w:rPr>
        <w:t xml:space="preserve"> </w:t>
      </w:r>
      <w:proofErr w:type="spellStart"/>
      <w:r w:rsidRPr="00CA498F">
        <w:rPr>
          <w:lang w:val="en-US"/>
        </w:rPr>
        <w:t>xxxx</w:t>
      </w:r>
      <w:proofErr w:type="spellEnd"/>
      <w:r w:rsidRPr="00CA498F">
        <w:rPr>
          <w:lang w:val="en-US"/>
        </w:rPr>
        <w:t xml:space="preserve"> </w:t>
      </w:r>
      <w:proofErr w:type="spellStart"/>
      <w:r w:rsidRPr="00CA498F">
        <w:rPr>
          <w:lang w:val="en-US"/>
        </w:rPr>
        <w:t>xxxx</w:t>
      </w:r>
      <w:proofErr w:type="spellEnd"/>
      <w:r w:rsidRPr="00CA498F">
        <w:rPr>
          <w:lang w:val="en-US"/>
        </w:rPr>
        <w:t>”</w:t>
      </w:r>
    </w:p>
    <w:p w14:paraId="768DAF10" w14:textId="77777777" w:rsidR="005D2B6C" w:rsidRPr="00CA498F" w:rsidRDefault="005D2B6C">
      <w:pPr>
        <w:tabs>
          <w:tab w:val="left" w:pos="-850"/>
          <w:tab w:val="left" w:pos="-1"/>
        </w:tabs>
        <w:spacing w:line="288" w:lineRule="auto"/>
        <w:jc w:val="both"/>
        <w:rPr>
          <w:highlight w:val="yellow"/>
        </w:rPr>
      </w:pPr>
    </w:p>
    <w:p w14:paraId="768DAF12" w14:textId="1009F317" w:rsidR="005D2B6C" w:rsidRPr="00935BD2" w:rsidRDefault="005D2B6C">
      <w:pPr>
        <w:tabs>
          <w:tab w:val="left" w:pos="-850"/>
          <w:tab w:val="left" w:pos="-1"/>
        </w:tabs>
        <w:spacing w:line="288" w:lineRule="auto"/>
        <w:jc w:val="both"/>
        <w:outlineLvl w:val="0"/>
        <w:rPr>
          <w:b/>
        </w:rPr>
      </w:pPr>
      <w:r w:rsidRPr="00935BD2">
        <w:rPr>
          <w:b/>
        </w:rPr>
        <w:t>2.1</w:t>
      </w:r>
      <w:r w:rsidR="007274C5" w:rsidRPr="00935BD2">
        <w:rPr>
          <w:b/>
        </w:rPr>
        <w:t>2</w:t>
      </w:r>
      <w:r w:rsidR="00935BD2" w:rsidRPr="00935BD2">
        <w:rPr>
          <w:b/>
        </w:rPr>
        <w:t xml:space="preserve"> Appe</w:t>
      </w:r>
      <w:r w:rsidRPr="00935BD2">
        <w:rPr>
          <w:b/>
        </w:rPr>
        <w:t>ndices</w:t>
      </w:r>
    </w:p>
    <w:p w14:paraId="768DAF13" w14:textId="2633E16B" w:rsidR="005D2B6C" w:rsidRPr="00935BD2" w:rsidRDefault="00935BD2">
      <w:pPr>
        <w:tabs>
          <w:tab w:val="left" w:pos="-850"/>
          <w:tab w:val="left" w:pos="-1"/>
        </w:tabs>
        <w:spacing w:line="288" w:lineRule="auto"/>
        <w:jc w:val="both"/>
      </w:pPr>
      <w:r w:rsidRPr="00935BD2">
        <w:t>Appendices should not be used. All content will be included directly in the paper or quoted from other publications (collected in the list of references final) that support or contain additional details.</w:t>
      </w:r>
    </w:p>
    <w:p w14:paraId="768DAF14" w14:textId="77777777" w:rsidR="005D2B6C" w:rsidRPr="00935BD2" w:rsidRDefault="005D2B6C">
      <w:pPr>
        <w:tabs>
          <w:tab w:val="left" w:pos="-850"/>
          <w:tab w:val="left" w:pos="-1"/>
        </w:tabs>
        <w:spacing w:line="288" w:lineRule="auto"/>
        <w:jc w:val="both"/>
        <w:outlineLvl w:val="0"/>
        <w:rPr>
          <w:b/>
          <w:highlight w:val="yellow"/>
        </w:rPr>
      </w:pPr>
    </w:p>
    <w:p w14:paraId="768DAF15" w14:textId="5F1B8793" w:rsidR="005D2B6C" w:rsidRPr="00935BD2" w:rsidRDefault="00C74099" w:rsidP="00935BD2">
      <w:pPr>
        <w:keepNext/>
        <w:tabs>
          <w:tab w:val="left" w:pos="-850"/>
          <w:tab w:val="left" w:pos="-1"/>
        </w:tabs>
        <w:spacing w:line="288" w:lineRule="auto"/>
        <w:jc w:val="both"/>
        <w:outlineLvl w:val="0"/>
        <w:rPr>
          <w:b/>
        </w:rPr>
      </w:pPr>
      <w:r w:rsidRPr="00935BD2">
        <w:rPr>
          <w:b/>
        </w:rPr>
        <w:t>ACKNOWLEDGEMENTS</w:t>
      </w:r>
    </w:p>
    <w:p w14:paraId="768DAF16" w14:textId="5C01DB88" w:rsidR="005D2B6C" w:rsidRPr="00935BD2" w:rsidRDefault="00CA498F">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outlineLvl w:val="0"/>
        <w:rPr>
          <w:lang w:val="en-US"/>
        </w:rPr>
      </w:pPr>
      <w:r w:rsidRPr="00CA498F">
        <w:rPr>
          <w:lang w:val="en-US"/>
        </w:rPr>
        <w:t>This Guide is based on the "Paper Template" for the XV Congress of Transportation Engineering, which took place in La Laguna (Tenerife) in 2023. That guide, in turn, was based on</w:t>
      </w:r>
      <w:r w:rsidR="00935BD2" w:rsidRPr="00935BD2">
        <w:rPr>
          <w:lang w:val="en-US"/>
        </w:rPr>
        <w:t xml:space="preserve"> the "Guidelines for Paper Preparation" for the 2nd International Symposium on </w:t>
      </w:r>
      <w:r w:rsidR="00935BD2" w:rsidRPr="00935BD2">
        <w:rPr>
          <w:lang w:val="en-US"/>
        </w:rPr>
        <w:lastRenderedPageBreak/>
        <w:t xml:space="preserve">Geometric Highway Design, organized by the Transportation Research Board (TRB) and </w:t>
      </w:r>
      <w:proofErr w:type="spellStart"/>
      <w:r w:rsidR="00935BD2" w:rsidRPr="00935BD2">
        <w:rPr>
          <w:lang w:val="en-US"/>
        </w:rPr>
        <w:t>Forschungsgesellschaft</w:t>
      </w:r>
      <w:proofErr w:type="spellEnd"/>
      <w:r w:rsidR="00935BD2" w:rsidRPr="00935BD2">
        <w:rPr>
          <w:lang w:val="en-US"/>
        </w:rPr>
        <w:t xml:space="preserve"> fur Strassen-und </w:t>
      </w:r>
      <w:proofErr w:type="spellStart"/>
      <w:r w:rsidR="00935BD2" w:rsidRPr="00935BD2">
        <w:rPr>
          <w:lang w:val="en-US"/>
        </w:rPr>
        <w:t>Verkehrswesen</w:t>
      </w:r>
      <w:proofErr w:type="spellEnd"/>
      <w:r w:rsidR="00935BD2" w:rsidRPr="00935BD2">
        <w:rPr>
          <w:lang w:val="en-US"/>
        </w:rPr>
        <w:t xml:space="preserve"> (FGSV), from 14 to 16 June 2000 in Mainz, Germany.</w:t>
      </w:r>
    </w:p>
    <w:p w14:paraId="768DAF17" w14:textId="77777777" w:rsidR="005D2B6C" w:rsidRPr="00935BD2" w:rsidRDefault="005D2B6C">
      <w:pPr>
        <w:tabs>
          <w:tab w:val="left" w:pos="-850"/>
          <w:tab w:val="left" w:pos="-1"/>
        </w:tabs>
        <w:spacing w:line="288" w:lineRule="auto"/>
        <w:jc w:val="both"/>
        <w:outlineLvl w:val="0"/>
        <w:rPr>
          <w:b/>
        </w:rPr>
      </w:pPr>
    </w:p>
    <w:p w14:paraId="768DAF18" w14:textId="7605C330" w:rsidR="005D2B6C" w:rsidRPr="00376E99" w:rsidRDefault="005D2B6C">
      <w:pPr>
        <w:tabs>
          <w:tab w:val="left" w:pos="-850"/>
          <w:tab w:val="left" w:pos="-1"/>
        </w:tabs>
        <w:spacing w:line="288" w:lineRule="auto"/>
        <w:jc w:val="both"/>
        <w:outlineLvl w:val="0"/>
      </w:pPr>
      <w:r w:rsidRPr="00376E99">
        <w:rPr>
          <w:b/>
        </w:rPr>
        <w:t>REFERENC</w:t>
      </w:r>
      <w:r w:rsidR="00C74099" w:rsidRPr="00376E99">
        <w:rPr>
          <w:b/>
        </w:rPr>
        <w:t>E</w:t>
      </w:r>
      <w:r w:rsidRPr="00376E99">
        <w:rPr>
          <w:b/>
        </w:rPr>
        <w:t>S</w:t>
      </w:r>
    </w:p>
    <w:p w14:paraId="768DAF19" w14:textId="19B3152F" w:rsidR="005D2B6C" w:rsidRPr="00935BD2" w:rsidRDefault="00935BD2">
      <w:pPr>
        <w:tabs>
          <w:tab w:val="left" w:pos="-850"/>
          <w:tab w:val="left" w:pos="-1"/>
        </w:tabs>
        <w:spacing w:line="288" w:lineRule="auto"/>
        <w:jc w:val="both"/>
      </w:pPr>
      <w:r w:rsidRPr="00935BD2">
        <w:rPr>
          <w:lang w:val="en-GB"/>
        </w:rPr>
        <w:t>References in the text of the paper will be collected with the author's first surname and the year of publication. Examples include:</w:t>
      </w:r>
    </w:p>
    <w:p w14:paraId="768DAF1A" w14:textId="77777777" w:rsidR="005D2B6C" w:rsidRPr="00935BD2" w:rsidRDefault="005D2B6C">
      <w:pPr>
        <w:tabs>
          <w:tab w:val="left" w:pos="-850"/>
          <w:tab w:val="left" w:pos="-1"/>
        </w:tabs>
        <w:spacing w:line="288" w:lineRule="auto"/>
        <w:jc w:val="both"/>
        <w:rPr>
          <w:highlight w:val="yellow"/>
        </w:rPr>
      </w:pPr>
    </w:p>
    <w:p w14:paraId="768DAF1B" w14:textId="15696544" w:rsidR="005D2B6C" w:rsidRPr="00935BD2" w:rsidRDefault="00935BD2">
      <w:pPr>
        <w:numPr>
          <w:ilvl w:val="0"/>
          <w:numId w:val="21"/>
        </w:numPr>
        <w:tabs>
          <w:tab w:val="left" w:pos="-850"/>
          <w:tab w:val="left" w:pos="-1"/>
        </w:tabs>
        <w:spacing w:line="288" w:lineRule="auto"/>
        <w:jc w:val="both"/>
        <w:outlineLvl w:val="0"/>
      </w:pPr>
      <w:r w:rsidRPr="00935BD2">
        <w:t>For one author</w:t>
      </w:r>
      <w:r w:rsidR="005D2B6C" w:rsidRPr="00935BD2">
        <w:t xml:space="preserve">: “Adams (1948) </w:t>
      </w:r>
      <w:r w:rsidRPr="00935BD2">
        <w:t>developed a technique for</w:t>
      </w:r>
      <w:r w:rsidR="005D2B6C" w:rsidRPr="00935BD2">
        <w:t>...” o</w:t>
      </w:r>
      <w:r w:rsidRPr="00935BD2">
        <w:t>r</w:t>
      </w:r>
      <w:r w:rsidR="005D2B6C" w:rsidRPr="00935BD2">
        <w:t xml:space="preserve"> “... </w:t>
      </w:r>
      <w:r w:rsidRPr="00935BD2">
        <w:t xml:space="preserve">as previously established </w:t>
      </w:r>
      <w:r w:rsidR="005D2B6C" w:rsidRPr="00935BD2">
        <w:t>(Brown, 1987).”</w:t>
      </w:r>
    </w:p>
    <w:p w14:paraId="768DAF1C" w14:textId="6B89B22A" w:rsidR="005D2B6C" w:rsidRPr="00D17614" w:rsidRDefault="00935BD2">
      <w:pPr>
        <w:numPr>
          <w:ilvl w:val="0"/>
          <w:numId w:val="22"/>
        </w:numPr>
        <w:tabs>
          <w:tab w:val="left" w:pos="-850"/>
          <w:tab w:val="left" w:pos="-1"/>
        </w:tabs>
        <w:spacing w:line="288" w:lineRule="auto"/>
        <w:jc w:val="both"/>
        <w:outlineLvl w:val="0"/>
      </w:pPr>
      <w:r w:rsidRPr="00D17614">
        <w:t>For two authors</w:t>
      </w:r>
      <w:r w:rsidR="005D2B6C" w:rsidRPr="00D17614">
        <w:t xml:space="preserve">: “Charles </w:t>
      </w:r>
      <w:r w:rsidRPr="00D17614">
        <w:t>&amp;</w:t>
      </w:r>
      <w:r w:rsidR="005D2B6C" w:rsidRPr="00D17614">
        <w:t xml:space="preserve"> Davis (1978) </w:t>
      </w:r>
      <w:r w:rsidRPr="00D17614">
        <w:t>recommended</w:t>
      </w:r>
      <w:r w:rsidR="005D2B6C" w:rsidRPr="00D17614">
        <w:t>…” o</w:t>
      </w:r>
      <w:r w:rsidRPr="00D17614">
        <w:t>r</w:t>
      </w:r>
      <w:r w:rsidR="005D2B6C" w:rsidRPr="00D17614">
        <w:t xml:space="preserve"> “... </w:t>
      </w:r>
      <w:r w:rsidRPr="00D17614">
        <w:t xml:space="preserve">as </w:t>
      </w:r>
      <w:r w:rsidR="00D17614" w:rsidRPr="00D17614">
        <w:t>previously</w:t>
      </w:r>
      <w:r w:rsidRPr="00D17614">
        <w:t xml:space="preserve"> developed</w:t>
      </w:r>
      <w:r w:rsidR="005D2B6C" w:rsidRPr="00D17614">
        <w:t xml:space="preserve"> (Charles </w:t>
      </w:r>
      <w:r w:rsidR="00D17614">
        <w:t>&amp;</w:t>
      </w:r>
      <w:r w:rsidR="005D2B6C" w:rsidRPr="00D17614">
        <w:t xml:space="preserve"> Davis, 1978).”</w:t>
      </w:r>
    </w:p>
    <w:p w14:paraId="768DAF1D" w14:textId="15A30953" w:rsidR="005D2B6C" w:rsidRPr="00376E99" w:rsidRDefault="00376E99">
      <w:pPr>
        <w:numPr>
          <w:ilvl w:val="0"/>
          <w:numId w:val="23"/>
        </w:numPr>
        <w:tabs>
          <w:tab w:val="left" w:pos="-850"/>
          <w:tab w:val="left" w:pos="-1"/>
        </w:tabs>
        <w:spacing w:line="288" w:lineRule="auto"/>
        <w:jc w:val="both"/>
      </w:pPr>
      <w:r w:rsidRPr="00376E99">
        <w:t xml:space="preserve">For </w:t>
      </w:r>
      <w:proofErr w:type="gramStart"/>
      <w:r w:rsidRPr="00376E99">
        <w:t>referring</w:t>
      </w:r>
      <w:proofErr w:type="gramEnd"/>
      <w:r w:rsidRPr="00376E99">
        <w:t xml:space="preserve"> one of the works of an author published in the same year</w:t>
      </w:r>
      <w:r w:rsidR="005D2B6C" w:rsidRPr="00376E99">
        <w:t>: (Evans, 1985a) o</w:t>
      </w:r>
      <w:r w:rsidRPr="00376E99">
        <w:t>r</w:t>
      </w:r>
      <w:r w:rsidR="005D2B6C" w:rsidRPr="00376E99">
        <w:t xml:space="preserve"> Evans (1985a).</w:t>
      </w:r>
    </w:p>
    <w:p w14:paraId="768DAF1E" w14:textId="76DB8000" w:rsidR="005D2B6C" w:rsidRPr="00376E99" w:rsidRDefault="00376E99">
      <w:pPr>
        <w:numPr>
          <w:ilvl w:val="0"/>
          <w:numId w:val="24"/>
        </w:numPr>
        <w:tabs>
          <w:tab w:val="left" w:pos="-850"/>
          <w:tab w:val="left" w:pos="-1"/>
        </w:tabs>
        <w:spacing w:line="288" w:lineRule="auto"/>
        <w:jc w:val="both"/>
      </w:pPr>
      <w:r w:rsidRPr="00376E99">
        <w:t>For two or more references cited together</w:t>
      </w:r>
      <w:r w:rsidR="005D2B6C" w:rsidRPr="00376E99">
        <w:t>: (Ford, 1987; George, 1986) o</w:t>
      </w:r>
      <w:r w:rsidRPr="00376E99">
        <w:t>r Ford (1987)</w:t>
      </w:r>
      <w:r w:rsidR="005D2B6C" w:rsidRPr="00376E99">
        <w:t xml:space="preserve"> </w:t>
      </w:r>
      <w:r w:rsidRPr="00376E99">
        <w:t>and</w:t>
      </w:r>
      <w:r w:rsidR="005D2B6C" w:rsidRPr="00376E99">
        <w:t xml:space="preserve"> George (1986).</w:t>
      </w:r>
    </w:p>
    <w:p w14:paraId="768DAF1F" w14:textId="77777777" w:rsidR="005D2B6C" w:rsidRPr="00376E99" w:rsidRDefault="005D2B6C">
      <w:pPr>
        <w:tabs>
          <w:tab w:val="left" w:pos="-850"/>
          <w:tab w:val="left" w:pos="-1"/>
        </w:tabs>
        <w:spacing w:line="288" w:lineRule="auto"/>
        <w:jc w:val="both"/>
      </w:pPr>
    </w:p>
    <w:p w14:paraId="768DAF20" w14:textId="685FF560" w:rsidR="005D2B6C" w:rsidRPr="00376E99" w:rsidRDefault="00376E99">
      <w:pPr>
        <w:tabs>
          <w:tab w:val="left" w:pos="-850"/>
          <w:tab w:val="left" w:pos="-1"/>
        </w:tabs>
        <w:spacing w:line="288" w:lineRule="auto"/>
        <w:jc w:val="both"/>
      </w:pPr>
      <w:r w:rsidRPr="00376E99">
        <w:t xml:space="preserve">All references quoted in the text will be collected at the end of the paper. It is important that the resulting list is complete, accurate and detailed so that any interested party can individually access the </w:t>
      </w:r>
      <w:proofErr w:type="gramStart"/>
      <w:r w:rsidRPr="00376E99">
        <w:t>aforementioned sources</w:t>
      </w:r>
      <w:proofErr w:type="gramEnd"/>
      <w:r w:rsidRPr="00376E99">
        <w:t>. The list of references should include only those references cited in the text.</w:t>
      </w:r>
    </w:p>
    <w:p w14:paraId="768DAF21" w14:textId="77777777" w:rsidR="005D2B6C" w:rsidRPr="00376E99" w:rsidRDefault="005D2B6C">
      <w:pPr>
        <w:tabs>
          <w:tab w:val="left" w:pos="-850"/>
          <w:tab w:val="left" w:pos="-1"/>
        </w:tabs>
        <w:spacing w:line="288" w:lineRule="auto"/>
        <w:jc w:val="both"/>
        <w:rPr>
          <w:highlight w:val="yellow"/>
        </w:rPr>
      </w:pPr>
    </w:p>
    <w:p w14:paraId="768DAF22" w14:textId="321DE197" w:rsidR="005D2B6C" w:rsidRPr="00376E99" w:rsidRDefault="00376E99">
      <w:pPr>
        <w:tabs>
          <w:tab w:val="left" w:pos="-850"/>
          <w:tab w:val="left" w:pos="-1"/>
        </w:tabs>
        <w:spacing w:line="288" w:lineRule="auto"/>
        <w:jc w:val="both"/>
      </w:pPr>
      <w:r w:rsidRPr="00376E99">
        <w:t>References will be presented alphabetically by the authors' surname and in ascending chronological order for each author. The last name will be first capitalized, followed by the initials of the name, and then the year of publication in parentheses.</w:t>
      </w:r>
    </w:p>
    <w:p w14:paraId="768DAF23" w14:textId="77777777" w:rsidR="005D2B6C" w:rsidRPr="00376E99" w:rsidRDefault="005D2B6C">
      <w:pPr>
        <w:tabs>
          <w:tab w:val="left" w:pos="-850"/>
          <w:tab w:val="left" w:pos="-1"/>
        </w:tabs>
        <w:spacing w:line="288" w:lineRule="auto"/>
        <w:jc w:val="both"/>
        <w:rPr>
          <w:highlight w:val="yellow"/>
        </w:rPr>
      </w:pPr>
    </w:p>
    <w:p w14:paraId="768DAF24" w14:textId="4A5F1C26" w:rsidR="005D2B6C" w:rsidRPr="00376E99" w:rsidRDefault="00376E99">
      <w:pPr>
        <w:tabs>
          <w:tab w:val="left" w:pos="-850"/>
          <w:tab w:val="left" w:pos="-1"/>
        </w:tabs>
        <w:spacing w:line="288" w:lineRule="auto"/>
        <w:jc w:val="both"/>
      </w:pPr>
      <w:r w:rsidRPr="00376E99">
        <w:t>Letters a, b, c, etc. added to distinguish the different works of the same author published in the same year, should be included in the list of references in the same order in which they are quoted in the text. For example, do not read in the text on Smith (1976b) before Smith (1976a).</w:t>
      </w:r>
    </w:p>
    <w:p w14:paraId="768DAF25" w14:textId="77777777" w:rsidR="005D2B6C" w:rsidRPr="00376E99" w:rsidRDefault="005D2B6C">
      <w:pPr>
        <w:tabs>
          <w:tab w:val="left" w:pos="-850"/>
          <w:tab w:val="left" w:pos="-1"/>
        </w:tabs>
        <w:spacing w:line="288" w:lineRule="auto"/>
        <w:jc w:val="both"/>
      </w:pPr>
    </w:p>
    <w:p w14:paraId="768DAF26" w14:textId="7A399005" w:rsidR="005D2B6C" w:rsidRPr="00376E99" w:rsidRDefault="00376E99">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n-US"/>
        </w:rPr>
      </w:pPr>
      <w:r w:rsidRPr="00376E99">
        <w:rPr>
          <w:lang w:val="en-US"/>
        </w:rPr>
        <w:t>When an author has multiple references as only author and as a co-author, the exclusive works appear in front of the shared ones, even if they all appear starting with the same author. Shared jobs will be sorted alphabetically by the second author.</w:t>
      </w:r>
    </w:p>
    <w:p w14:paraId="768DAF27" w14:textId="77777777" w:rsidR="005D2B6C" w:rsidRPr="00376E99" w:rsidRDefault="005D2B6C">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lang w:val="en-US"/>
        </w:rPr>
      </w:pPr>
    </w:p>
    <w:p w14:paraId="768DAF28" w14:textId="4FFAE726" w:rsidR="005D2B6C" w:rsidRPr="00376E99" w:rsidRDefault="00376E99">
      <w:pPr>
        <w:pStyle w:val="Textoindependiente"/>
        <w:tabs>
          <w:tab w:val="clear" w:pos="566"/>
          <w:tab w:val="clear" w:pos="849"/>
          <w:tab w:val="clear" w:pos="1700"/>
          <w:tab w:val="clear" w:pos="2550"/>
          <w:tab w:val="clear" w:pos="3400"/>
          <w:tab w:val="clear" w:pos="4250"/>
          <w:tab w:val="clear" w:pos="5101"/>
          <w:tab w:val="clear" w:pos="5952"/>
          <w:tab w:val="clear" w:pos="6801"/>
          <w:tab w:val="clear" w:pos="7652"/>
          <w:tab w:val="clear" w:pos="8503"/>
        </w:tabs>
        <w:spacing w:line="288" w:lineRule="auto"/>
        <w:rPr>
          <w:b/>
          <w:lang w:val="en-US"/>
        </w:rPr>
      </w:pPr>
      <w:r w:rsidRPr="00376E99">
        <w:rPr>
          <w:lang w:val="en-US"/>
        </w:rPr>
        <w:t>Please use the following style for different types of references:</w:t>
      </w:r>
    </w:p>
    <w:p w14:paraId="768DAF29" w14:textId="77777777" w:rsidR="005D2B6C" w:rsidRPr="00376E99" w:rsidRDefault="005D2B6C">
      <w:pPr>
        <w:tabs>
          <w:tab w:val="left" w:pos="-850"/>
          <w:tab w:val="left" w:pos="-1"/>
        </w:tabs>
        <w:spacing w:line="288" w:lineRule="auto"/>
        <w:jc w:val="both"/>
        <w:rPr>
          <w:b/>
          <w:highlight w:val="yellow"/>
        </w:rPr>
      </w:pPr>
    </w:p>
    <w:p w14:paraId="768DAF2A" w14:textId="059B639B" w:rsidR="005D2B6C" w:rsidRPr="00CE41BC" w:rsidRDefault="00757A4B" w:rsidP="00935BD2">
      <w:pPr>
        <w:keepNext/>
        <w:tabs>
          <w:tab w:val="left" w:pos="-850"/>
          <w:tab w:val="left" w:pos="-1"/>
        </w:tabs>
        <w:spacing w:line="288" w:lineRule="auto"/>
        <w:jc w:val="both"/>
        <w:rPr>
          <w:b/>
        </w:rPr>
      </w:pPr>
      <w:r w:rsidRPr="00CE41BC">
        <w:rPr>
          <w:b/>
          <w:i/>
        </w:rPr>
        <w:t>Book</w:t>
      </w:r>
    </w:p>
    <w:p w14:paraId="768DAF2B" w14:textId="77777777" w:rsidR="005D2B6C" w:rsidRPr="00757A4B" w:rsidRDefault="005D2B6C">
      <w:pPr>
        <w:tabs>
          <w:tab w:val="left" w:pos="-850"/>
          <w:tab w:val="left" w:pos="-1"/>
        </w:tabs>
        <w:spacing w:line="288" w:lineRule="auto"/>
        <w:jc w:val="both"/>
        <w:rPr>
          <w:lang w:val="en-GB"/>
        </w:rPr>
      </w:pPr>
      <w:r w:rsidRPr="00CE41BC">
        <w:t xml:space="preserve">HOYLE, B.S. y KNOWLES, R.D. (1992). </w:t>
      </w:r>
      <w:r w:rsidRPr="00757A4B">
        <w:rPr>
          <w:i/>
          <w:lang w:val="en-GB"/>
        </w:rPr>
        <w:t>Modern Geography.</w:t>
      </w:r>
      <w:r w:rsidRPr="00757A4B">
        <w:rPr>
          <w:lang w:val="en-GB"/>
        </w:rPr>
        <w:t xml:space="preserve"> Belhaven Press, London.</w:t>
      </w:r>
    </w:p>
    <w:p w14:paraId="768DAF2C" w14:textId="77777777" w:rsidR="005D2B6C" w:rsidRPr="00757A4B" w:rsidRDefault="005D2B6C">
      <w:pPr>
        <w:tabs>
          <w:tab w:val="left" w:pos="-850"/>
          <w:tab w:val="left" w:pos="-1"/>
        </w:tabs>
        <w:spacing w:line="288" w:lineRule="auto"/>
        <w:jc w:val="both"/>
        <w:rPr>
          <w:b/>
          <w:i/>
          <w:lang w:val="en-GB"/>
        </w:rPr>
      </w:pPr>
    </w:p>
    <w:p w14:paraId="768DAF2D" w14:textId="5DF2E3C5" w:rsidR="005D2B6C" w:rsidRPr="00CE41BC" w:rsidRDefault="00757A4B">
      <w:pPr>
        <w:tabs>
          <w:tab w:val="left" w:pos="-850"/>
          <w:tab w:val="left" w:pos="-1"/>
        </w:tabs>
        <w:spacing w:line="288" w:lineRule="auto"/>
        <w:jc w:val="both"/>
      </w:pPr>
      <w:r w:rsidRPr="00CE41BC">
        <w:rPr>
          <w:b/>
          <w:i/>
        </w:rPr>
        <w:t>Journal paper</w:t>
      </w:r>
    </w:p>
    <w:p w14:paraId="768DAF2E" w14:textId="77777777" w:rsidR="005D2B6C" w:rsidRPr="00757A4B" w:rsidRDefault="005D2B6C">
      <w:pPr>
        <w:tabs>
          <w:tab w:val="left" w:pos="-850"/>
          <w:tab w:val="left" w:pos="-1"/>
        </w:tabs>
        <w:spacing w:line="288" w:lineRule="auto"/>
        <w:jc w:val="both"/>
        <w:rPr>
          <w:lang w:val="en-GB"/>
        </w:rPr>
      </w:pPr>
      <w:r w:rsidRPr="00CE41BC">
        <w:t xml:space="preserve">SOLOMON, K.T. (1978). </w:t>
      </w:r>
      <w:r w:rsidRPr="00757A4B">
        <w:rPr>
          <w:lang w:val="en-GB"/>
        </w:rPr>
        <w:t xml:space="preserve">Sand in concrete mixes. </w:t>
      </w:r>
      <w:r w:rsidRPr="00757A4B">
        <w:rPr>
          <w:i/>
          <w:lang w:val="en-GB"/>
        </w:rPr>
        <w:t xml:space="preserve">Australian Road Research </w:t>
      </w:r>
      <w:r w:rsidRPr="00757A4B">
        <w:rPr>
          <w:lang w:val="en-GB"/>
        </w:rPr>
        <w:t>7(3), pp. 27-</w:t>
      </w:r>
      <w:r w:rsidRPr="00757A4B">
        <w:rPr>
          <w:lang w:val="en-GB"/>
        </w:rPr>
        <w:lastRenderedPageBreak/>
        <w:t>30.</w:t>
      </w:r>
    </w:p>
    <w:p w14:paraId="768DAF2F" w14:textId="77777777" w:rsidR="005D2B6C" w:rsidRPr="00757A4B" w:rsidRDefault="005D2B6C">
      <w:pPr>
        <w:tabs>
          <w:tab w:val="left" w:pos="-850"/>
          <w:tab w:val="left" w:pos="-1"/>
        </w:tabs>
        <w:spacing w:line="288" w:lineRule="auto"/>
        <w:jc w:val="both"/>
        <w:rPr>
          <w:lang w:val="en-GB"/>
        </w:rPr>
      </w:pPr>
    </w:p>
    <w:p w14:paraId="768DAF30" w14:textId="54D19304" w:rsidR="005D2B6C" w:rsidRPr="00CE41BC" w:rsidRDefault="00757A4B">
      <w:pPr>
        <w:tabs>
          <w:tab w:val="left" w:pos="-850"/>
          <w:tab w:val="left" w:pos="-1"/>
        </w:tabs>
        <w:spacing w:line="288" w:lineRule="auto"/>
        <w:jc w:val="both"/>
      </w:pPr>
      <w:r w:rsidRPr="00CE41BC">
        <w:rPr>
          <w:b/>
          <w:i/>
        </w:rPr>
        <w:t>Book chapter</w:t>
      </w:r>
    </w:p>
    <w:p w14:paraId="768DAF31" w14:textId="77777777" w:rsidR="005D2B6C" w:rsidRPr="00757A4B" w:rsidRDefault="005D2B6C">
      <w:pPr>
        <w:tabs>
          <w:tab w:val="left" w:pos="-850"/>
          <w:tab w:val="left" w:pos="-1"/>
        </w:tabs>
        <w:spacing w:line="288" w:lineRule="auto"/>
        <w:jc w:val="both"/>
        <w:rPr>
          <w:lang w:val="en-GB"/>
        </w:rPr>
      </w:pPr>
      <w:r w:rsidRPr="00757A4B">
        <w:rPr>
          <w:lang w:val="en-GB"/>
        </w:rPr>
        <w:t xml:space="preserve">EULER, G.W. (1992). Intelligent vehicle-highway systems. </w:t>
      </w:r>
      <w:r w:rsidRPr="00CE41BC">
        <w:t>En</w:t>
      </w:r>
      <w:r w:rsidRPr="00CE41BC">
        <w:rPr>
          <w:i/>
        </w:rPr>
        <w:t>:</w:t>
      </w:r>
      <w:r w:rsidRPr="00CE41BC">
        <w:t xml:space="preserve"> J.L. PLINE (ed.) </w:t>
      </w:r>
      <w:r w:rsidRPr="00757A4B">
        <w:rPr>
          <w:i/>
          <w:lang w:val="en-GB"/>
        </w:rPr>
        <w:t>Traffic Engineering Handbook,</w:t>
      </w:r>
      <w:r w:rsidRPr="00757A4B">
        <w:rPr>
          <w:lang w:val="en-GB"/>
        </w:rPr>
        <w:t xml:space="preserve"> 4th edition. Prentice Hall, Englewood Cliffs, N.J. pp. 448-463.</w:t>
      </w:r>
    </w:p>
    <w:p w14:paraId="768DAF32" w14:textId="77777777" w:rsidR="005D2B6C" w:rsidRPr="00757A4B" w:rsidRDefault="005D2B6C">
      <w:pPr>
        <w:tabs>
          <w:tab w:val="left" w:pos="-850"/>
          <w:tab w:val="left" w:pos="-1"/>
        </w:tabs>
        <w:spacing w:line="288" w:lineRule="auto"/>
        <w:jc w:val="both"/>
        <w:rPr>
          <w:lang w:val="en-GB"/>
        </w:rPr>
      </w:pPr>
    </w:p>
    <w:p w14:paraId="768DAF33" w14:textId="01A2FFC9" w:rsidR="005D2B6C" w:rsidRPr="00CE41BC" w:rsidRDefault="00757A4B">
      <w:pPr>
        <w:tabs>
          <w:tab w:val="left" w:pos="-850"/>
          <w:tab w:val="left" w:pos="-1"/>
        </w:tabs>
        <w:spacing w:line="288" w:lineRule="auto"/>
        <w:jc w:val="both"/>
      </w:pPr>
      <w:r w:rsidRPr="00CE41BC">
        <w:rPr>
          <w:b/>
          <w:i/>
        </w:rPr>
        <w:t>Conference paper</w:t>
      </w:r>
    </w:p>
    <w:p w14:paraId="768DAF34" w14:textId="77777777" w:rsidR="005D2B6C" w:rsidRPr="00757A4B" w:rsidRDefault="005D2B6C">
      <w:pPr>
        <w:tabs>
          <w:tab w:val="left" w:pos="-850"/>
          <w:tab w:val="left" w:pos="-1"/>
        </w:tabs>
        <w:spacing w:line="288" w:lineRule="auto"/>
        <w:jc w:val="both"/>
        <w:rPr>
          <w:lang w:val="en-GB"/>
        </w:rPr>
      </w:pPr>
      <w:r w:rsidRPr="00CE41BC">
        <w:t xml:space="preserve">O’BRIEN, A. (1992). </w:t>
      </w:r>
      <w:r w:rsidRPr="00757A4B">
        <w:rPr>
          <w:lang w:val="en-GB"/>
        </w:rPr>
        <w:t xml:space="preserve">Safety audit for rural intersections. </w:t>
      </w:r>
      <w:r w:rsidRPr="00757A4B">
        <w:rPr>
          <w:i/>
          <w:lang w:val="en-GB"/>
        </w:rPr>
        <w:t>Workshop on Road Safety Audit, 14-16 April 1993,</w:t>
      </w:r>
      <w:r w:rsidRPr="00757A4B">
        <w:rPr>
          <w:lang w:val="en-GB"/>
        </w:rPr>
        <w:t xml:space="preserve"> </w:t>
      </w:r>
      <w:proofErr w:type="spellStart"/>
      <w:r w:rsidRPr="00757A4B">
        <w:rPr>
          <w:lang w:val="en-GB"/>
        </w:rPr>
        <w:t>ponencia</w:t>
      </w:r>
      <w:proofErr w:type="spellEnd"/>
      <w:r w:rsidRPr="00757A4B">
        <w:rPr>
          <w:lang w:val="en-GB"/>
        </w:rPr>
        <w:t xml:space="preserve"> 6. Monash Transport Group, Clayton, Victoria.</w:t>
      </w:r>
    </w:p>
    <w:p w14:paraId="768DAF35" w14:textId="77777777" w:rsidR="005D2B6C" w:rsidRPr="00757A4B" w:rsidRDefault="005D2B6C">
      <w:pPr>
        <w:tabs>
          <w:tab w:val="left" w:pos="-850"/>
          <w:tab w:val="left" w:pos="-1"/>
        </w:tabs>
        <w:spacing w:line="288" w:lineRule="auto"/>
        <w:jc w:val="both"/>
        <w:rPr>
          <w:lang w:val="en-GB"/>
        </w:rPr>
      </w:pPr>
    </w:p>
    <w:p w14:paraId="768DAF36" w14:textId="77777777" w:rsidR="005D2B6C" w:rsidRPr="00757A4B" w:rsidRDefault="005D2B6C">
      <w:pPr>
        <w:tabs>
          <w:tab w:val="left" w:pos="-850"/>
          <w:tab w:val="left" w:pos="-1"/>
        </w:tabs>
        <w:spacing w:line="288" w:lineRule="auto"/>
        <w:jc w:val="both"/>
        <w:rPr>
          <w:lang w:val="en-GB"/>
        </w:rPr>
      </w:pPr>
      <w:r w:rsidRPr="00757A4B">
        <w:rPr>
          <w:b/>
          <w:i/>
          <w:lang w:val="en-GB"/>
        </w:rPr>
        <w:t>Series</w:t>
      </w:r>
    </w:p>
    <w:p w14:paraId="768DAF37" w14:textId="77777777" w:rsidR="005D2B6C" w:rsidRPr="00C95BC8" w:rsidRDefault="005D2B6C">
      <w:pPr>
        <w:tabs>
          <w:tab w:val="left" w:pos="-850"/>
          <w:tab w:val="left" w:pos="-1"/>
        </w:tabs>
        <w:spacing w:line="288" w:lineRule="auto"/>
        <w:jc w:val="both"/>
        <w:rPr>
          <w:lang w:val="en-GB"/>
        </w:rPr>
      </w:pPr>
      <w:r w:rsidRPr="00757A4B">
        <w:rPr>
          <w:lang w:val="en-GB"/>
        </w:rPr>
        <w:t>DEMPSEY, B. Climatic Effects of Airport Pavement Systems: State of the Art. Report DOT-RD-75-196. FHWA. U.S. Department of Transportation, 1976.</w:t>
      </w:r>
    </w:p>
    <w:p w14:paraId="768DAF38" w14:textId="77777777" w:rsidR="005D2B6C" w:rsidRPr="00C95BC8" w:rsidRDefault="005D2B6C">
      <w:pPr>
        <w:spacing w:line="288" w:lineRule="auto"/>
        <w:jc w:val="both"/>
        <w:rPr>
          <w:lang w:val="en-GB"/>
        </w:rPr>
      </w:pPr>
    </w:p>
    <w:sectPr w:rsidR="005D2B6C" w:rsidRPr="00C95BC8" w:rsidSect="00844B35">
      <w:headerReference w:type="default" r:id="rId10"/>
      <w:footerReference w:type="default" r:id="rId11"/>
      <w:endnotePr>
        <w:numFmt w:val="decimal"/>
      </w:endnotePr>
      <w:pgSz w:w="11905" w:h="16837" w:code="9"/>
      <w:pgMar w:top="1418" w:right="1418" w:bottom="1418"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7A3C2" w14:textId="77777777" w:rsidR="00C80ADA" w:rsidRDefault="00C80ADA">
      <w:r>
        <w:separator/>
      </w:r>
    </w:p>
  </w:endnote>
  <w:endnote w:type="continuationSeparator" w:id="0">
    <w:p w14:paraId="115CF9EC" w14:textId="77777777" w:rsidR="00C80ADA" w:rsidRDefault="00C8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AF42" w14:textId="77777777" w:rsidR="005D2B6C" w:rsidRDefault="005D2B6C">
    <w:pPr>
      <w:pStyle w:val="Encabezado"/>
      <w:tabs>
        <w:tab w:val="clear" w:pos="4819"/>
        <w:tab w:val="clear" w:pos="9638"/>
      </w:tabs>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BBB94" w14:textId="77777777" w:rsidR="00C80ADA" w:rsidRDefault="00C80ADA">
      <w:r>
        <w:separator/>
      </w:r>
    </w:p>
  </w:footnote>
  <w:footnote w:type="continuationSeparator" w:id="0">
    <w:p w14:paraId="6247A925" w14:textId="77777777" w:rsidR="00C80ADA" w:rsidRDefault="00C8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AF40" w14:textId="77777777" w:rsidR="005D2B6C" w:rsidRDefault="005D2B6C">
    <w:pPr>
      <w:tabs>
        <w:tab w:val="left" w:pos="5387"/>
        <w:tab w:val="left" w:pos="7230"/>
        <w:tab w:val="right" w:pos="9065"/>
      </w:tabs>
      <w:rPr>
        <w:color w:val="FFFF00"/>
        <w:lang w:val="en-GB"/>
      </w:rPr>
    </w:pPr>
    <w:r>
      <w:rPr>
        <w:color w:val="FFFF00"/>
        <w:lang w:val="en-GB"/>
      </w:rPr>
      <w:t xml:space="preserve"> </w:t>
    </w:r>
    <w:r>
      <w:rPr>
        <w:color w:val="FFFF00"/>
        <w:lang w:val="en-GB"/>
      </w:rPr>
      <w:tab/>
    </w:r>
    <w:r>
      <w:rPr>
        <w:color w:val="FFFF00"/>
        <w:lang w:val="en-GB"/>
      </w:rPr>
      <w:tab/>
      <w:t xml:space="preserve">. </w:t>
    </w:r>
  </w:p>
  <w:p w14:paraId="768DAF41" w14:textId="77777777" w:rsidR="005D2B6C" w:rsidRDefault="005E0312">
    <w:pPr>
      <w:spacing w:line="240" w:lineRule="exact"/>
      <w:rPr>
        <w:color w:val="FFFF00"/>
        <w:lang w:val="en-GB"/>
      </w:rPr>
    </w:pPr>
    <w:r>
      <w:rPr>
        <w:noProof/>
        <w:snapToGrid/>
        <w:color w:val="FFFF00"/>
        <w:lang w:val="es-ES" w:eastAsia="es-ES"/>
      </w:rPr>
      <mc:AlternateContent>
        <mc:Choice Requires="wps">
          <w:drawing>
            <wp:anchor distT="0" distB="0" distL="114300" distR="114300" simplePos="0" relativeHeight="251657728" behindDoc="0" locked="0" layoutInCell="0" allowOverlap="1" wp14:anchorId="768DAF43" wp14:editId="768DAF44">
              <wp:simplePos x="0" y="0"/>
              <wp:positionH relativeFrom="page">
                <wp:posOffset>1043940</wp:posOffset>
              </wp:positionH>
              <wp:positionV relativeFrom="page">
                <wp:posOffset>864235</wp:posOffset>
              </wp:positionV>
              <wp:extent cx="5652135" cy="8891905"/>
              <wp:effectExtent l="5715" t="6985"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135" cy="8891905"/>
                      </a:xfrm>
                      <a:prstGeom prst="rect">
                        <a:avLst/>
                      </a:prstGeom>
                      <a:noFill/>
                      <a:ln w="3175">
                        <a:solidFill>
                          <a:srgbClr val="DDDDD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C6AE1" id="Rectangle 3" o:spid="_x0000_s1026" style="position:absolute;margin-left:82.2pt;margin-top:68.05pt;width:445.05pt;height:700.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" o:allowincell="f" filled="f" strokecolor="#ddd" strokeweight=".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64AB0"/>
    <w:multiLevelType w:val="hybridMultilevel"/>
    <w:tmpl w:val="30E8A55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9AE09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C45C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FA6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3B7B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04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B10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3240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9248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F10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1B09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6876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0E0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307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ED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C314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822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5957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456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A75E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515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A71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2C62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3B6B30"/>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78B04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8CF64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733332">
    <w:abstractNumId w:val="19"/>
  </w:num>
  <w:num w:numId="2" w16cid:durableId="668214767">
    <w:abstractNumId w:val="7"/>
  </w:num>
  <w:num w:numId="3" w16cid:durableId="1543857385">
    <w:abstractNumId w:val="25"/>
  </w:num>
  <w:num w:numId="4" w16cid:durableId="946086398">
    <w:abstractNumId w:val="17"/>
  </w:num>
  <w:num w:numId="5" w16cid:durableId="275062645">
    <w:abstractNumId w:val="8"/>
  </w:num>
  <w:num w:numId="6" w16cid:durableId="557664450">
    <w:abstractNumId w:val="26"/>
  </w:num>
  <w:num w:numId="7" w16cid:durableId="1697274511">
    <w:abstractNumId w:val="15"/>
  </w:num>
  <w:num w:numId="8" w16cid:durableId="688216575">
    <w:abstractNumId w:val="12"/>
  </w:num>
  <w:num w:numId="9" w16cid:durableId="786511227">
    <w:abstractNumId w:val="6"/>
  </w:num>
  <w:num w:numId="10" w16cid:durableId="1901398885">
    <w:abstractNumId w:val="13"/>
  </w:num>
  <w:num w:numId="11" w16cid:durableId="865555090">
    <w:abstractNumId w:val="22"/>
  </w:num>
  <w:num w:numId="12" w16cid:durableId="1080248108">
    <w:abstractNumId w:val="11"/>
  </w:num>
  <w:num w:numId="13" w16cid:durableId="1717579636">
    <w:abstractNumId w:val="9"/>
  </w:num>
  <w:num w:numId="14" w16cid:durableId="391004615">
    <w:abstractNumId w:val="23"/>
  </w:num>
  <w:num w:numId="15" w16cid:durableId="878518220">
    <w:abstractNumId w:val="20"/>
  </w:num>
  <w:num w:numId="16" w16cid:durableId="1955822995">
    <w:abstractNumId w:val="4"/>
  </w:num>
  <w:num w:numId="17" w16cid:durableId="1439106357">
    <w:abstractNumId w:val="2"/>
  </w:num>
  <w:num w:numId="18" w16cid:durableId="670722717">
    <w:abstractNumId w:val="3"/>
  </w:num>
  <w:num w:numId="19" w16cid:durableId="298194433">
    <w:abstractNumId w:val="14"/>
  </w:num>
  <w:num w:numId="20" w16cid:durableId="1833521115">
    <w:abstractNumId w:val="0"/>
  </w:num>
  <w:num w:numId="21" w16cid:durableId="2013948169">
    <w:abstractNumId w:val="5"/>
  </w:num>
  <w:num w:numId="22" w16cid:durableId="1505633147">
    <w:abstractNumId w:val="18"/>
  </w:num>
  <w:num w:numId="23" w16cid:durableId="1465730671">
    <w:abstractNumId w:val="16"/>
  </w:num>
  <w:num w:numId="24" w16cid:durableId="1151022818">
    <w:abstractNumId w:val="21"/>
  </w:num>
  <w:num w:numId="25" w16cid:durableId="558713519">
    <w:abstractNumId w:val="10"/>
  </w:num>
  <w:num w:numId="26" w16cid:durableId="480653791">
    <w:abstractNumId w:val="24"/>
  </w:num>
  <w:num w:numId="27" w16cid:durableId="154752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colormru v:ext="edit" colors="#ddd,#f8f8f8,silver,#f5f5f5"/>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BA"/>
    <w:rsid w:val="0000479F"/>
    <w:rsid w:val="00006387"/>
    <w:rsid w:val="00025146"/>
    <w:rsid w:val="000348F5"/>
    <w:rsid w:val="0003599D"/>
    <w:rsid w:val="00035B49"/>
    <w:rsid w:val="00084CE4"/>
    <w:rsid w:val="000B2937"/>
    <w:rsid w:val="000B68DA"/>
    <w:rsid w:val="00127956"/>
    <w:rsid w:val="00191B80"/>
    <w:rsid w:val="001A2306"/>
    <w:rsid w:val="001D2F51"/>
    <w:rsid w:val="001F5259"/>
    <w:rsid w:val="00202E0B"/>
    <w:rsid w:val="002617A2"/>
    <w:rsid w:val="002777F7"/>
    <w:rsid w:val="0028239A"/>
    <w:rsid w:val="002A0F71"/>
    <w:rsid w:val="002C6AB6"/>
    <w:rsid w:val="003032E3"/>
    <w:rsid w:val="00317A14"/>
    <w:rsid w:val="00324C6E"/>
    <w:rsid w:val="00332316"/>
    <w:rsid w:val="00345564"/>
    <w:rsid w:val="00370122"/>
    <w:rsid w:val="00376E99"/>
    <w:rsid w:val="003A0C64"/>
    <w:rsid w:val="003A23A8"/>
    <w:rsid w:val="00435479"/>
    <w:rsid w:val="004455D1"/>
    <w:rsid w:val="004760F5"/>
    <w:rsid w:val="004839D6"/>
    <w:rsid w:val="004A6D23"/>
    <w:rsid w:val="004E2428"/>
    <w:rsid w:val="004F21DA"/>
    <w:rsid w:val="00506436"/>
    <w:rsid w:val="00526474"/>
    <w:rsid w:val="005566B1"/>
    <w:rsid w:val="005B2D9D"/>
    <w:rsid w:val="005C34EA"/>
    <w:rsid w:val="005D2B6C"/>
    <w:rsid w:val="005E0312"/>
    <w:rsid w:val="00611F15"/>
    <w:rsid w:val="00622CF2"/>
    <w:rsid w:val="006247FD"/>
    <w:rsid w:val="00625232"/>
    <w:rsid w:val="006347E8"/>
    <w:rsid w:val="00640734"/>
    <w:rsid w:val="00663929"/>
    <w:rsid w:val="00685AC7"/>
    <w:rsid w:val="0069455F"/>
    <w:rsid w:val="0069599A"/>
    <w:rsid w:val="006A690C"/>
    <w:rsid w:val="006A737A"/>
    <w:rsid w:val="006B0A46"/>
    <w:rsid w:val="006B2C77"/>
    <w:rsid w:val="006D1FA6"/>
    <w:rsid w:val="006D7E31"/>
    <w:rsid w:val="006F1AD2"/>
    <w:rsid w:val="007032C6"/>
    <w:rsid w:val="0072716E"/>
    <w:rsid w:val="007274C5"/>
    <w:rsid w:val="00735D81"/>
    <w:rsid w:val="00750AA8"/>
    <w:rsid w:val="00757A4B"/>
    <w:rsid w:val="0077121E"/>
    <w:rsid w:val="00795724"/>
    <w:rsid w:val="007970D9"/>
    <w:rsid w:val="00805E21"/>
    <w:rsid w:val="00844B35"/>
    <w:rsid w:val="00856695"/>
    <w:rsid w:val="00870383"/>
    <w:rsid w:val="008A692C"/>
    <w:rsid w:val="008B1713"/>
    <w:rsid w:val="008D3FBA"/>
    <w:rsid w:val="00915060"/>
    <w:rsid w:val="00935BD2"/>
    <w:rsid w:val="00950EC4"/>
    <w:rsid w:val="009A7D2B"/>
    <w:rsid w:val="009D00F9"/>
    <w:rsid w:val="009E530E"/>
    <w:rsid w:val="00A34D50"/>
    <w:rsid w:val="00A8625A"/>
    <w:rsid w:val="00A86DF7"/>
    <w:rsid w:val="00AE020E"/>
    <w:rsid w:val="00AE227E"/>
    <w:rsid w:val="00AF531A"/>
    <w:rsid w:val="00B105E9"/>
    <w:rsid w:val="00B10744"/>
    <w:rsid w:val="00B121FC"/>
    <w:rsid w:val="00B265B2"/>
    <w:rsid w:val="00B53C21"/>
    <w:rsid w:val="00B740AD"/>
    <w:rsid w:val="00B81146"/>
    <w:rsid w:val="00BF2A64"/>
    <w:rsid w:val="00C479A9"/>
    <w:rsid w:val="00C70497"/>
    <w:rsid w:val="00C74099"/>
    <w:rsid w:val="00C80ADA"/>
    <w:rsid w:val="00C95BC8"/>
    <w:rsid w:val="00CA498F"/>
    <w:rsid w:val="00CB78D5"/>
    <w:rsid w:val="00CE41BC"/>
    <w:rsid w:val="00CF64EB"/>
    <w:rsid w:val="00D00FD5"/>
    <w:rsid w:val="00D022BF"/>
    <w:rsid w:val="00D14A04"/>
    <w:rsid w:val="00D17614"/>
    <w:rsid w:val="00D35443"/>
    <w:rsid w:val="00D5327D"/>
    <w:rsid w:val="00D61DA2"/>
    <w:rsid w:val="00D92283"/>
    <w:rsid w:val="00DB4FA9"/>
    <w:rsid w:val="00DF08C3"/>
    <w:rsid w:val="00DF666E"/>
    <w:rsid w:val="00E01B16"/>
    <w:rsid w:val="00E0756C"/>
    <w:rsid w:val="00E33AB7"/>
    <w:rsid w:val="00E344ED"/>
    <w:rsid w:val="00E414E3"/>
    <w:rsid w:val="00E77503"/>
    <w:rsid w:val="00E815F4"/>
    <w:rsid w:val="00EB7DF0"/>
    <w:rsid w:val="00EE4619"/>
    <w:rsid w:val="00F156B4"/>
    <w:rsid w:val="00F251DE"/>
    <w:rsid w:val="00F53D9D"/>
    <w:rsid w:val="00F90E4C"/>
    <w:rsid w:val="00F9562B"/>
    <w:rsid w:val="00FB06B2"/>
    <w:rsid w:val="00FB591D"/>
    <w:rsid w:val="00FE15FB"/>
    <w:rsid w:val="00FF5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f8f8f8,silver,#f5f5f5"/>
    </o:shapedefaults>
    <o:shapelayout v:ext="edit">
      <o:idmap v:ext="edit" data="2"/>
    </o:shapelayout>
  </w:shapeDefaults>
  <w:decimalSymbol w:val=","/>
  <w:listSeparator w:val=";"/>
  <w14:docId w14:val="768DAE8D"/>
  <w15:docId w15:val="{2FF90B6E-E35B-491E-8D5B-1432D91B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B35"/>
    <w:pPr>
      <w:widowControl w:val="0"/>
    </w:pPr>
    <w:rPr>
      <w:snapToGrid w:val="0"/>
      <w:sz w:val="24"/>
      <w:lang w:val="en-US" w:eastAsia="da-DK"/>
    </w:rPr>
  </w:style>
  <w:style w:type="paragraph" w:styleId="Ttulo1">
    <w:name w:val="heading 1"/>
    <w:basedOn w:val="Normal"/>
    <w:next w:val="Normal"/>
    <w:qFormat/>
    <w:rsid w:val="00844B35"/>
    <w:pPr>
      <w:keepNext/>
      <w:tabs>
        <w:tab w:val="left" w:pos="-850"/>
        <w:tab w:val="left" w:pos="0"/>
        <w:tab w:val="left" w:pos="849"/>
        <w:tab w:val="left" w:pos="1700"/>
        <w:tab w:val="left" w:pos="2550"/>
        <w:tab w:val="left" w:pos="3400"/>
        <w:tab w:val="left" w:pos="4250"/>
        <w:tab w:val="left" w:pos="5101"/>
        <w:tab w:val="left" w:pos="5952"/>
        <w:tab w:val="left" w:pos="6801"/>
        <w:tab w:val="left" w:pos="7652"/>
        <w:tab w:val="left" w:pos="8503"/>
      </w:tabs>
      <w:outlineLvl w:val="0"/>
    </w:pPr>
    <w:rPr>
      <w:b/>
      <w:sz w:val="32"/>
      <w:lang w:val="en-GB"/>
    </w:rPr>
  </w:style>
  <w:style w:type="paragraph" w:styleId="Ttulo2">
    <w:name w:val="heading 2"/>
    <w:basedOn w:val="Normal"/>
    <w:next w:val="Normal"/>
    <w:qFormat/>
    <w:rsid w:val="00844B35"/>
    <w:pPr>
      <w:keepNext/>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jc w:val="both"/>
      <w:outlineLvl w:val="1"/>
    </w:pPr>
    <w:rPr>
      <w:b/>
      <w:lang w:val="en-GB"/>
    </w:rPr>
  </w:style>
  <w:style w:type="paragraph" w:styleId="Ttulo3">
    <w:name w:val="heading 3"/>
    <w:basedOn w:val="Normal"/>
    <w:next w:val="Normal"/>
    <w:qFormat/>
    <w:rsid w:val="00844B35"/>
    <w:pPr>
      <w:keepNext/>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outlineLvl w:val="2"/>
    </w:pPr>
    <w:rPr>
      <w:b/>
      <w:lang w:val="en-GB"/>
    </w:rPr>
  </w:style>
  <w:style w:type="paragraph" w:styleId="Ttulo4">
    <w:name w:val="heading 4"/>
    <w:basedOn w:val="Normal"/>
    <w:next w:val="Normal"/>
    <w:qFormat/>
    <w:rsid w:val="00844B35"/>
    <w:pPr>
      <w:keepNext/>
      <w:tabs>
        <w:tab w:val="left" w:pos="-850"/>
        <w:tab w:val="left" w:pos="-1"/>
      </w:tabs>
      <w:jc w:val="center"/>
      <w:outlineLvl w:val="3"/>
    </w:pPr>
    <w:rPr>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44B35"/>
  </w:style>
  <w:style w:type="paragraph" w:styleId="Encabezado">
    <w:name w:val="header"/>
    <w:basedOn w:val="Normal"/>
    <w:rsid w:val="00844B35"/>
    <w:pPr>
      <w:tabs>
        <w:tab w:val="center" w:pos="4819"/>
        <w:tab w:val="right" w:pos="9638"/>
      </w:tabs>
    </w:pPr>
  </w:style>
  <w:style w:type="paragraph" w:styleId="Piedepgina">
    <w:name w:val="footer"/>
    <w:basedOn w:val="Normal"/>
    <w:rsid w:val="00844B35"/>
    <w:pPr>
      <w:tabs>
        <w:tab w:val="center" w:pos="4819"/>
        <w:tab w:val="right" w:pos="9638"/>
      </w:tabs>
    </w:pPr>
  </w:style>
  <w:style w:type="character" w:styleId="Nmerodepgina">
    <w:name w:val="page number"/>
    <w:basedOn w:val="Fuentedeprrafopredeter"/>
    <w:rsid w:val="00844B35"/>
  </w:style>
  <w:style w:type="paragraph" w:styleId="Mapadeldocumento">
    <w:name w:val="Document Map"/>
    <w:basedOn w:val="Normal"/>
    <w:semiHidden/>
    <w:rsid w:val="00844B35"/>
    <w:pPr>
      <w:shd w:val="clear" w:color="auto" w:fill="000080"/>
    </w:pPr>
    <w:rPr>
      <w:rFonts w:ascii="Tahoma" w:hAnsi="Tahoma"/>
    </w:rPr>
  </w:style>
  <w:style w:type="paragraph" w:styleId="Textoindependiente">
    <w:name w:val="Body Text"/>
    <w:basedOn w:val="Normal"/>
    <w:rsid w:val="00844B35"/>
    <w:pPr>
      <w:tabs>
        <w:tab w:val="left" w:pos="-850"/>
        <w:tab w:val="left" w:pos="-1"/>
        <w:tab w:val="left" w:pos="566"/>
        <w:tab w:val="left" w:pos="849"/>
        <w:tab w:val="left" w:pos="1700"/>
        <w:tab w:val="left" w:pos="2550"/>
        <w:tab w:val="left" w:pos="3400"/>
        <w:tab w:val="left" w:pos="4250"/>
        <w:tab w:val="left" w:pos="5101"/>
        <w:tab w:val="left" w:pos="5952"/>
        <w:tab w:val="left" w:pos="6801"/>
        <w:tab w:val="left" w:pos="7652"/>
        <w:tab w:val="left" w:pos="8503"/>
      </w:tabs>
      <w:jc w:val="both"/>
    </w:pPr>
    <w:rPr>
      <w:lang w:val="en-GB"/>
    </w:rPr>
  </w:style>
  <w:style w:type="paragraph" w:styleId="Ttulo">
    <w:name w:val="Title"/>
    <w:basedOn w:val="Normal"/>
    <w:qFormat/>
    <w:rsid w:val="00844B35"/>
    <w:pPr>
      <w:tabs>
        <w:tab w:val="left" w:pos="-850"/>
        <w:tab w:val="left" w:pos="0"/>
        <w:tab w:val="left" w:pos="849"/>
        <w:tab w:val="left" w:pos="1700"/>
        <w:tab w:val="left" w:pos="2550"/>
        <w:tab w:val="left" w:pos="3400"/>
        <w:tab w:val="left" w:pos="4250"/>
        <w:tab w:val="left" w:pos="5101"/>
        <w:tab w:val="left" w:pos="5952"/>
        <w:tab w:val="left" w:pos="6801"/>
        <w:tab w:val="left" w:pos="7652"/>
        <w:tab w:val="left" w:pos="8503"/>
      </w:tabs>
      <w:jc w:val="center"/>
    </w:pPr>
    <w:rPr>
      <w:b/>
      <w:lang w:val="en-GB"/>
    </w:rPr>
  </w:style>
  <w:style w:type="paragraph" w:styleId="Sangradetextonormal">
    <w:name w:val="Body Text Indent"/>
    <w:basedOn w:val="Normal"/>
    <w:rsid w:val="00844B35"/>
    <w:pPr>
      <w:tabs>
        <w:tab w:val="left" w:pos="-850"/>
        <w:tab w:val="left" w:pos="-1"/>
        <w:tab w:val="left" w:pos="566"/>
        <w:tab w:val="left" w:pos="1700"/>
        <w:tab w:val="left" w:pos="2550"/>
        <w:tab w:val="left" w:pos="3400"/>
        <w:tab w:val="left" w:pos="4250"/>
        <w:tab w:val="left" w:pos="5101"/>
        <w:tab w:val="left" w:pos="5952"/>
        <w:tab w:val="left" w:pos="6801"/>
        <w:tab w:val="left" w:pos="7652"/>
        <w:tab w:val="left" w:pos="8503"/>
      </w:tabs>
      <w:ind w:left="566"/>
      <w:jc w:val="both"/>
    </w:pPr>
    <w:rPr>
      <w:lang w:val="en-GB"/>
    </w:rPr>
  </w:style>
  <w:style w:type="paragraph" w:styleId="Subttulo">
    <w:name w:val="Subtitle"/>
    <w:basedOn w:val="Normal"/>
    <w:qFormat/>
    <w:rsid w:val="00844B35"/>
    <w:pPr>
      <w:tabs>
        <w:tab w:val="left" w:pos="-850"/>
        <w:tab w:val="left" w:pos="-1"/>
      </w:tabs>
      <w:jc w:val="center"/>
    </w:pPr>
    <w:rPr>
      <w:sz w:val="28"/>
      <w:lang w:val="es-ES"/>
    </w:rPr>
  </w:style>
  <w:style w:type="character" w:styleId="Hipervnculo">
    <w:name w:val="Hyperlink"/>
    <w:basedOn w:val="Fuentedeprrafopredeter"/>
    <w:rsid w:val="00844B35"/>
    <w:rPr>
      <w:color w:val="0000FF"/>
      <w:u w:val="single"/>
    </w:rPr>
  </w:style>
  <w:style w:type="character" w:styleId="Hipervnculovisitado">
    <w:name w:val="FollowedHyperlink"/>
    <w:basedOn w:val="Fuentedeprrafopredeter"/>
    <w:rsid w:val="00844B35"/>
    <w:rPr>
      <w:color w:val="800080"/>
      <w:u w:val="single"/>
    </w:rPr>
  </w:style>
  <w:style w:type="paragraph" w:styleId="Textodeglobo">
    <w:name w:val="Balloon Text"/>
    <w:basedOn w:val="Normal"/>
    <w:semiHidden/>
    <w:rsid w:val="00663929"/>
    <w:rPr>
      <w:rFonts w:ascii="Tahoma" w:hAnsi="Tahoma" w:cs="Tahoma"/>
      <w:sz w:val="16"/>
      <w:szCs w:val="16"/>
    </w:rPr>
  </w:style>
  <w:style w:type="character" w:customStyle="1" w:styleId="EstiloCorreo27">
    <w:name w:val="EstiloCorreo27"/>
    <w:basedOn w:val="Fuentedeprrafopredeter"/>
    <w:semiHidden/>
    <w:rsid w:val="00D14A04"/>
    <w:rPr>
      <w:rFonts w:ascii="Arial" w:hAnsi="Arial" w:cs="Arial"/>
      <w:color w:val="auto"/>
      <w:sz w:val="20"/>
      <w:szCs w:val="20"/>
    </w:rPr>
  </w:style>
  <w:style w:type="character" w:styleId="Mencinsinresolver">
    <w:name w:val="Unresolved Mention"/>
    <w:basedOn w:val="Fuentedeprrafopredeter"/>
    <w:uiPriority w:val="99"/>
    <w:semiHidden/>
    <w:unhideWhenUsed/>
    <w:rsid w:val="00CA4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6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2025.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CIT 2008</vt:lpstr>
    </vt:vector>
  </TitlesOfParts>
  <Company>COMITÉ ORGANIZADOR</Company>
  <LinksUpToDate>false</LinksUpToDate>
  <CharactersWithSpaces>9770</CharactersWithSpaces>
  <SharedDoc>false</SharedDoc>
  <HLinks>
    <vt:vector size="24" baseType="variant">
      <vt:variant>
        <vt:i4>3539046</vt:i4>
      </vt:variant>
      <vt:variant>
        <vt:i4>9</vt:i4>
      </vt:variant>
      <vt:variant>
        <vt:i4>0</vt:i4>
      </vt:variant>
      <vt:variant>
        <vt:i4>5</vt:i4>
      </vt:variant>
      <vt:variant>
        <vt:lpwstr>http://www.cit2012.org/</vt:lpwstr>
      </vt:variant>
      <vt:variant>
        <vt:lpwstr/>
      </vt:variant>
      <vt:variant>
        <vt:i4>3276809</vt:i4>
      </vt:variant>
      <vt:variant>
        <vt:i4>6</vt:i4>
      </vt:variant>
      <vt:variant>
        <vt:i4>0</vt:i4>
      </vt:variant>
      <vt:variant>
        <vt:i4>5</vt:i4>
      </vt:variant>
      <vt:variant>
        <vt:lpwstr>mailto:cit2012@congrega.es</vt:lpwstr>
      </vt:variant>
      <vt:variant>
        <vt:lpwstr/>
      </vt:variant>
      <vt:variant>
        <vt:i4>3538956</vt:i4>
      </vt:variant>
      <vt:variant>
        <vt:i4>3</vt:i4>
      </vt:variant>
      <vt:variant>
        <vt:i4>0</vt:i4>
      </vt:variant>
      <vt:variant>
        <vt:i4>5</vt:i4>
      </vt:variant>
      <vt:variant>
        <vt:lpwstr>mailto:secretaria@congrega.es</vt:lpwstr>
      </vt:variant>
      <vt:variant>
        <vt:lpwstr/>
      </vt:variant>
      <vt:variant>
        <vt:i4>3276809</vt:i4>
      </vt:variant>
      <vt:variant>
        <vt:i4>0</vt:i4>
      </vt:variant>
      <vt:variant>
        <vt:i4>0</vt:i4>
      </vt:variant>
      <vt:variant>
        <vt:i4>5</vt:i4>
      </vt:variant>
      <vt:variant>
        <vt:lpwstr>mailto:cit2012@congrega.es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 2008</dc:title>
  <dc:subject>GUÍA PARA LA PREPARACIÓN DE PONENCIAS</dc:subject>
  <dc:creator>Maria Nuñez</dc:creator>
  <cp:lastModifiedBy>Luis Castejon Herrer</cp:lastModifiedBy>
  <cp:revision>2</cp:revision>
  <cp:lastPrinted>2013-04-09T08:57:00Z</cp:lastPrinted>
  <dcterms:created xsi:type="dcterms:W3CDTF">2025-01-19T20:32:00Z</dcterms:created>
  <dcterms:modified xsi:type="dcterms:W3CDTF">2025-01-19T20:32:00Z</dcterms:modified>
</cp:coreProperties>
</file>